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2E1" w:rsidRDefault="00AE22E1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pict>
          <v:shape id="_x0000_i1025" type="#_x0000_t75" style="width:467.25pt;height:660.75pt">
            <v:imagedata r:id="rId6" o:title="Scanned-image09-22-2021-123443-3"/>
          </v:shape>
        </w:pict>
      </w:r>
    </w:p>
    <w:p w:rsidR="00AE22E1" w:rsidRDefault="00AE22E1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AE22E1" w:rsidRDefault="00AE22E1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AE22E1" w:rsidRDefault="00AE22E1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AE22E1" w:rsidRDefault="00AE22E1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54AE2">
        <w:rPr>
          <w:rFonts w:ascii="Times New Roman" w:hAnsi="Times New Roman"/>
          <w:b/>
          <w:sz w:val="28"/>
          <w:szCs w:val="28"/>
        </w:rPr>
        <w:lastRenderedPageBreak/>
        <w:t>Рабочая программа включает разделы :</w:t>
      </w:r>
    </w:p>
    <w:p w:rsidR="007652C2" w:rsidRPr="00F54AE2" w:rsidRDefault="007652C2" w:rsidP="00F54AE2">
      <w:pPr>
        <w:spacing w:before="100" w:beforeAutospacing="1" w:after="100" w:afterAutospacing="1" w:line="36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Пояснительная записка</w:t>
      </w:r>
    </w:p>
    <w:p w:rsidR="007652C2" w:rsidRPr="00F54AE2" w:rsidRDefault="007652C2" w:rsidP="00F54AE2">
      <w:pPr>
        <w:spacing w:before="100" w:beforeAutospacing="1" w:after="100" w:afterAutospacing="1" w:line="36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Учебно – тематический план</w:t>
      </w:r>
    </w:p>
    <w:p w:rsidR="007652C2" w:rsidRPr="00F54AE2" w:rsidRDefault="007652C2" w:rsidP="00F54AE2">
      <w:pPr>
        <w:spacing w:before="100" w:beforeAutospacing="1" w:after="100" w:afterAutospacing="1" w:line="36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Содержание программы</w:t>
      </w:r>
    </w:p>
    <w:p w:rsidR="007652C2" w:rsidRPr="00F54AE2" w:rsidRDefault="007652C2" w:rsidP="00F54AE2">
      <w:pPr>
        <w:spacing w:before="100" w:beforeAutospacing="1" w:after="100" w:afterAutospacing="1" w:line="36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Календарно – тематическое планирование</w:t>
      </w:r>
    </w:p>
    <w:p w:rsidR="007652C2" w:rsidRPr="00F54AE2" w:rsidRDefault="007652C2" w:rsidP="00F54AE2">
      <w:pPr>
        <w:spacing w:before="100" w:beforeAutospacing="1" w:after="100" w:afterAutospacing="1" w:line="36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Методическое обеспечение программы</w:t>
      </w:r>
    </w:p>
    <w:p w:rsidR="007652C2" w:rsidRDefault="007652C2" w:rsidP="00F54AE2">
      <w:pPr>
        <w:spacing w:before="100" w:beforeAutospacing="1" w:after="100" w:afterAutospacing="1" w:line="36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Используемая литература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54AE2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7652C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Дерево – один из самых распространенных строительных и поделочных материалов, любимый и широко применяемый человеком на протяжении многих лет. Обилие лесов позволяло всегда иметь его под рукой, а удивительные природные качества древесины - прочность, податливость к обработке, красивая естественная текстура, теплоизоляционность и другие ценные свойства- во все времена привлекали и щедро вознаграждали трудолюбие мастеров. Из дерева возводились целые поселения, изготовлялись орудия труда, предметы быта, музыкальные инструменты, игрушки , сувениры. Часто их отделывали ажурной выпиловкой, резьбой, выжиганием, мозаикой, росписью красками, создавая , таким образом настоящее произведение декоративно- прикладного искусства.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Резьба является одним из ранних способов украшений из древесины.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Резьба выполняется в разной технике.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4AE2">
        <w:rPr>
          <w:rFonts w:ascii="Times New Roman" w:hAnsi="Times New Roman"/>
          <w:sz w:val="28"/>
          <w:szCs w:val="28"/>
        </w:rPr>
        <w:t xml:space="preserve">С развитием резьбы связанно появление зданий деревянной скульптуры. </w:t>
      </w:r>
    </w:p>
    <w:p w:rsidR="007652C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В настоящее время резьба находит своё применение в украшении дач, беседок, приготовление деревянной утвари для кухни. А так же в украшении квартир.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 xml:space="preserve">Программа ставит своей целью познакомить учащихся с наследием </w:t>
      </w:r>
      <w:r>
        <w:rPr>
          <w:rFonts w:ascii="Times New Roman" w:hAnsi="Times New Roman"/>
          <w:sz w:val="28"/>
          <w:szCs w:val="28"/>
        </w:rPr>
        <w:t>художественной обработки</w:t>
      </w:r>
      <w:r w:rsidRPr="00F54AE2">
        <w:rPr>
          <w:rFonts w:ascii="Times New Roman" w:hAnsi="Times New Roman"/>
          <w:sz w:val="28"/>
          <w:szCs w:val="28"/>
        </w:rPr>
        <w:t>, привить им любовь к традиционному художественному ремеслу, обучить практическим навыкам резьбы по дереву, умению создавать собственные творческие композиции 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 xml:space="preserve">Практические занятия по данной программе совмещаются с </w:t>
      </w:r>
      <w:r>
        <w:rPr>
          <w:rFonts w:ascii="Times New Roman" w:hAnsi="Times New Roman"/>
          <w:sz w:val="28"/>
          <w:szCs w:val="28"/>
        </w:rPr>
        <w:t>теоретическими.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Программа предусматривает последовательное усложнение заданий, которое предстоит выполнять учащимся, развитие у них с первых занятий резьбой творческого отношения к работе.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Основным предназначением кружка является формирование трудовой и технологической культуры обучающихся, системы технологических знаний и умений, воспитание трудовых, гражданских и патриотических качеств личности, их профессиональное самоопределение в условиях рынка труда, формирование гуманистически ориентированного мировоззрения.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 xml:space="preserve">Особенностью кружка является введение обучающихся в мир духовной и материальной культуры, возможность овладения основами ручного и </w:t>
      </w:r>
      <w:r w:rsidRPr="00F54AE2">
        <w:rPr>
          <w:rFonts w:ascii="Times New Roman" w:hAnsi="Times New Roman"/>
          <w:sz w:val="28"/>
          <w:szCs w:val="28"/>
        </w:rPr>
        <w:lastRenderedPageBreak/>
        <w:t>механизированного труда, применять в практической деятельности полученные знания.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54AE2">
        <w:rPr>
          <w:rFonts w:ascii="Times New Roman" w:hAnsi="Times New Roman"/>
          <w:b/>
          <w:sz w:val="28"/>
          <w:szCs w:val="28"/>
        </w:rPr>
        <w:t>Цель: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Целью является развитие эстетического вкуса и интереса к изготовлению изделий своими руками а также сформировать устойчивую мотивацию к познанию окружающего мира природы с помощью обучения  творческой, вдумчивой работы с деревом - одним из самых любимых, распространенных материалов для декоративно – прикладного творчества  обеспечение всесторонне</w:t>
      </w:r>
      <w:r>
        <w:rPr>
          <w:rFonts w:ascii="Times New Roman" w:hAnsi="Times New Roman"/>
          <w:sz w:val="28"/>
          <w:szCs w:val="28"/>
        </w:rPr>
        <w:t>го развития личности подростка.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Цень</w:t>
      </w:r>
      <w:r w:rsidRPr="00F54AE2">
        <w:rPr>
          <w:rFonts w:ascii="Times New Roman" w:hAnsi="Times New Roman"/>
          <w:b/>
          <w:sz w:val="28"/>
          <w:szCs w:val="28"/>
        </w:rPr>
        <w:t>: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-познакомить учащихся с правилами</w:t>
      </w:r>
      <w:r w:rsidRPr="00F54AE2">
        <w:rPr>
          <w:rFonts w:ascii="Times New Roman" w:hAnsi="Times New Roman"/>
          <w:sz w:val="28"/>
          <w:szCs w:val="28"/>
        </w:rPr>
        <w:t xml:space="preserve"> экономно и аккуратно использовать материалы, пользоваться инструментами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54A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элементам резьбы по дереву.</w:t>
      </w:r>
    </w:p>
    <w:p w:rsidR="007652C2" w:rsidRDefault="007652C2" w:rsidP="00F54AE2">
      <w:pPr>
        <w:spacing w:before="100" w:beforeAutospacing="1" w:after="100" w:afterAutospacing="1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54AE2">
        <w:rPr>
          <w:rFonts w:ascii="Times New Roman" w:hAnsi="Times New Roman"/>
          <w:b/>
          <w:sz w:val="28"/>
          <w:szCs w:val="28"/>
        </w:rPr>
        <w:t>Задачи:</w:t>
      </w:r>
    </w:p>
    <w:p w:rsidR="007652C2" w:rsidRPr="00F54AE2" w:rsidRDefault="007652C2" w:rsidP="00F54AE2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Развивать творческий интерес обучающихся, формировать и закреплять на практике политехнические знания, вырабатывать навыки работы с различными инструментами для ручной обработки материала, а также работе на станках.</w:t>
      </w:r>
    </w:p>
    <w:p w:rsidR="007652C2" w:rsidRPr="00F54AE2" w:rsidRDefault="007652C2" w:rsidP="00F54AE2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Формировать знания о конструкционных материалах, развивать пространственное мышление, обучать навыкам конструирования и моделирования.</w:t>
      </w:r>
    </w:p>
    <w:p w:rsidR="007652C2" w:rsidRPr="00F54AE2" w:rsidRDefault="007652C2" w:rsidP="00F54AE2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Воспитывать в человеке и развивать понимание прекрасного. Творчески самостоятельно действовать и приобщать к художественным ценностям.</w:t>
      </w:r>
    </w:p>
    <w:p w:rsidR="007652C2" w:rsidRPr="00F54AE2" w:rsidRDefault="007652C2" w:rsidP="00F54AE2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Обеспечить условия для развития волевых качеств, творческой самореализации, личностного роста обучающихся.</w:t>
      </w:r>
    </w:p>
    <w:p w:rsidR="007652C2" w:rsidRPr="00F54AE2" w:rsidRDefault="007652C2" w:rsidP="00F54AE2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Посредством вовлечения в коллективно- творческую деятельность воспитывать чувство товарищеского взаимопонимания и взаимовыручки. Познакомить детей с истоками народного творчества, привить любовь к традиционному народному искусству;</w:t>
      </w:r>
    </w:p>
    <w:p w:rsidR="007652C2" w:rsidRPr="00F54AE2" w:rsidRDefault="007652C2" w:rsidP="00F54AE2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Побуждать любознательность и интерес к творчеству, технике, народному искусству;</w:t>
      </w:r>
    </w:p>
    <w:p w:rsidR="007652C2" w:rsidRPr="00F54AE2" w:rsidRDefault="007652C2" w:rsidP="00F54AE2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Обучить учащихся навыкам и приёмам художественной обработки дерева;</w:t>
      </w:r>
    </w:p>
    <w:p w:rsidR="007652C2" w:rsidRPr="00F54AE2" w:rsidRDefault="007652C2" w:rsidP="00F54AE2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Научить качественно выполнять работу, быть аккуратным в ней, доводить начатое дело до конца;</w:t>
      </w:r>
    </w:p>
    <w:p w:rsidR="007652C2" w:rsidRPr="00F54AE2" w:rsidRDefault="007652C2" w:rsidP="00F54AE2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Бережно относиться к природе и оберегать её;</w:t>
      </w:r>
    </w:p>
    <w:p w:rsidR="007652C2" w:rsidRPr="00F54AE2" w:rsidRDefault="007652C2" w:rsidP="00F54AE2">
      <w:pPr>
        <w:pStyle w:val="a4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Обучение культуре подачи и оформления своих изделий.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54AE2">
        <w:rPr>
          <w:rFonts w:ascii="Times New Roman" w:hAnsi="Times New Roman"/>
          <w:b/>
          <w:sz w:val="28"/>
          <w:szCs w:val="28"/>
        </w:rPr>
        <w:t>Принципы, лежащие в основе программы:</w:t>
      </w:r>
    </w:p>
    <w:p w:rsidR="007652C2" w:rsidRPr="00903D53" w:rsidRDefault="007652C2" w:rsidP="00903D53">
      <w:pPr>
        <w:pStyle w:val="a4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903D53">
        <w:rPr>
          <w:rFonts w:ascii="Times New Roman" w:hAnsi="Times New Roman"/>
          <w:sz w:val="28"/>
          <w:szCs w:val="28"/>
        </w:rPr>
        <w:t>доступности (простота, соответствие возрастным и индивидуальным особенностям);</w:t>
      </w:r>
    </w:p>
    <w:p w:rsidR="007652C2" w:rsidRPr="00903D53" w:rsidRDefault="007652C2" w:rsidP="00903D53">
      <w:pPr>
        <w:pStyle w:val="a4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903D53">
        <w:rPr>
          <w:rFonts w:ascii="Times New Roman" w:hAnsi="Times New Roman"/>
          <w:sz w:val="28"/>
          <w:szCs w:val="28"/>
        </w:rPr>
        <w:lastRenderedPageBreak/>
        <w:t>наглядности (иллюстративность, наличие дидактических материалов). “Чем более органов наших чувств принимает участие в восприятии какого-нибудь впечатления или группы впечатлений, тем прочнее ложатся эти впечатления в нашу механическую, нервную память, вернее сохраняются ею и легче, потом вспоминаются” (К.Д. Ушинский);</w:t>
      </w:r>
    </w:p>
    <w:p w:rsidR="007652C2" w:rsidRPr="00903D53" w:rsidRDefault="007652C2" w:rsidP="00903D53">
      <w:pPr>
        <w:pStyle w:val="a4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903D53">
        <w:rPr>
          <w:rFonts w:ascii="Times New Roman" w:hAnsi="Times New Roman"/>
          <w:sz w:val="28"/>
          <w:szCs w:val="28"/>
        </w:rPr>
        <w:t>демократичности и гуманизма (взаимодействие педагога и ученика в социуме, реализация собственных творческих потребностей);</w:t>
      </w:r>
    </w:p>
    <w:p w:rsidR="007652C2" w:rsidRPr="00903D53" w:rsidRDefault="007652C2" w:rsidP="00903D53">
      <w:pPr>
        <w:pStyle w:val="a4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903D53">
        <w:rPr>
          <w:rFonts w:ascii="Times New Roman" w:hAnsi="Times New Roman"/>
          <w:sz w:val="28"/>
          <w:szCs w:val="28"/>
        </w:rPr>
        <w:t>научности(обоснованность, наличие методологической базы и теоретической основы);</w:t>
      </w:r>
    </w:p>
    <w:p w:rsidR="007652C2" w:rsidRPr="00903D53" w:rsidRDefault="007652C2" w:rsidP="00903D53">
      <w:pPr>
        <w:pStyle w:val="a4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903D53">
        <w:rPr>
          <w:rFonts w:ascii="Times New Roman" w:hAnsi="Times New Roman"/>
          <w:sz w:val="28"/>
          <w:szCs w:val="28"/>
        </w:rPr>
        <w:t>«от простого к сложному» (научившись элементарным навыкам работы, ребенок применяет свои знания в выполнении сложных творческих работ).</w:t>
      </w:r>
    </w:p>
    <w:p w:rsidR="007652C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Тематика занятий строится с учетом интересов учащихся, возможности их самовыражения. В ходе усвоения детьми содержания программы учитывается темп развития специальных умений и навыков, уровень самостоятельности, умение работать в коллективе. Программа позволяет индивидуализировать сложные работы: более сильным детям будет интересна сложная конструкция, менее подготовленным, можно предложить работу проще. При этом обучающий и развивающий смысл работы сохраняется. Это дает возможность предостеречь ребенка от страха перед трудностями, приобщить без боязни творить и создавать.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Программа предназначена для детей в возрасте 12-15 лет.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Занятия проводятся 1 раз в неделю по 2 часа. Форма занятий разновозрастная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Состав постоянной группы 15 человек. Вид группы профильный.</w:t>
      </w:r>
    </w:p>
    <w:p w:rsidR="007652C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Общее количество часов на изучение программы- 68 час.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</w:p>
    <w:p w:rsidR="007652C2" w:rsidRPr="00903D53" w:rsidRDefault="007652C2" w:rsidP="00903D53">
      <w:pPr>
        <w:spacing w:before="100" w:beforeAutospacing="1" w:after="100" w:afterAutospacing="1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03D53">
        <w:rPr>
          <w:rFonts w:ascii="Times New Roman" w:hAnsi="Times New Roman"/>
          <w:b/>
          <w:sz w:val="28"/>
          <w:szCs w:val="28"/>
        </w:rPr>
        <w:t>Требования к уровню подготовки учащихся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 xml:space="preserve">В процессе занятий  творчество детей направляется  не только на создание новых идей, разработок, но и на самопознание и открытие своего "Я". При этом необходимо добиваться, чтобы и сами обучающиеся могли осознать собственные задатки и способности, поскольку это стимулирует их развитие. Тем самым они смогут осознанно развивать свои мыслительные и творческие способности. 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 xml:space="preserve">В результате обучения в кружке по данной программе предполагается, что обучающиеся получат следующие основные знания и умения: умение планировать порядок рабочих операций, умение постоянно контролировать свою работу, умение пользоваться простейшими инструментами, знание видов и свойств материала, овладение приемами изготовления несложных поделок, расширение кругозора в области природоведения, изобразительного искусства, литературы. 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lastRenderedPageBreak/>
        <w:t xml:space="preserve">Проверка усвоения программы производится в форме собеседования с обучающимися в конце учебного года, а также участием в конкурсах, выставках. </w:t>
      </w:r>
    </w:p>
    <w:p w:rsidR="007652C2" w:rsidRPr="00903D53" w:rsidRDefault="007652C2" w:rsidP="00903D53">
      <w:pPr>
        <w:spacing w:before="100" w:beforeAutospacing="1" w:after="100" w:afterAutospacing="1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03D53">
        <w:rPr>
          <w:rFonts w:ascii="Times New Roman" w:hAnsi="Times New Roman"/>
          <w:b/>
          <w:sz w:val="28"/>
          <w:szCs w:val="28"/>
        </w:rPr>
        <w:t>Ожидаемые результаты: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обучения</w:t>
      </w:r>
      <w:r w:rsidRPr="00F54AE2">
        <w:rPr>
          <w:rFonts w:ascii="Times New Roman" w:hAnsi="Times New Roman"/>
          <w:sz w:val="28"/>
          <w:szCs w:val="28"/>
        </w:rPr>
        <w:t xml:space="preserve"> по данной программе учащиеся: 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– научатся различным приемам работы с  материалами.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 xml:space="preserve">– научатся следовать устным инструкциям, читать и зарисовывать схемы изделий; 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– будут создавать композиции с изделиями;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– разовьют внимание, память, мышление, пространственное воображение; мелкую моторику рук и глазомер; художественный вкус, творческие способности и фантазию;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– овладеют навыками культуры труда;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– улучшат свои коммуникативные способности и приобретут навыки работы в коллективе.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- получат знания о месте и роли декоративно - прикладного искусства в жизни человека;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- узнают о русских народных промыслах.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</w:p>
    <w:p w:rsidR="007652C2" w:rsidRPr="00903D53" w:rsidRDefault="007652C2" w:rsidP="00903D53">
      <w:pPr>
        <w:spacing w:before="100" w:beforeAutospacing="1" w:after="100" w:afterAutospacing="1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03D53">
        <w:rPr>
          <w:rFonts w:ascii="Times New Roman" w:hAnsi="Times New Roman"/>
          <w:b/>
          <w:sz w:val="28"/>
          <w:szCs w:val="28"/>
        </w:rPr>
        <w:t>Формы подведения итогов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 xml:space="preserve">• Проведение выставок работ учащихся: </w:t>
      </w:r>
    </w:p>
    <w:p w:rsidR="007652C2" w:rsidRPr="00DE61A3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 классе,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 xml:space="preserve">– в школе 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• Участие в районной выставке детских творческих работ, конкурсах.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•</w:t>
      </w:r>
      <w:r w:rsidRPr="00903D53">
        <w:rPr>
          <w:rFonts w:ascii="Times New Roman" w:hAnsi="Times New Roman"/>
          <w:sz w:val="28"/>
          <w:szCs w:val="28"/>
        </w:rPr>
        <w:t xml:space="preserve"> </w:t>
      </w:r>
      <w:r w:rsidRPr="00F54AE2">
        <w:rPr>
          <w:rFonts w:ascii="Times New Roman" w:hAnsi="Times New Roman"/>
          <w:sz w:val="28"/>
          <w:szCs w:val="28"/>
        </w:rPr>
        <w:t>Защита проектов.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•</w:t>
      </w:r>
      <w:r w:rsidRPr="00903D53">
        <w:rPr>
          <w:rFonts w:ascii="Times New Roman" w:hAnsi="Times New Roman"/>
          <w:sz w:val="28"/>
          <w:szCs w:val="28"/>
        </w:rPr>
        <w:t xml:space="preserve"> </w:t>
      </w:r>
      <w:r w:rsidRPr="00F54AE2">
        <w:rPr>
          <w:rFonts w:ascii="Times New Roman" w:hAnsi="Times New Roman"/>
          <w:sz w:val="28"/>
          <w:szCs w:val="28"/>
        </w:rPr>
        <w:t xml:space="preserve">Участие в </w:t>
      </w:r>
      <w:r>
        <w:rPr>
          <w:rFonts w:ascii="Times New Roman" w:hAnsi="Times New Roman"/>
          <w:sz w:val="28"/>
          <w:szCs w:val="28"/>
        </w:rPr>
        <w:t>школьных тематических выставках</w:t>
      </w:r>
      <w:r w:rsidRPr="00F54AE2">
        <w:rPr>
          <w:rFonts w:ascii="Times New Roman" w:hAnsi="Times New Roman"/>
          <w:sz w:val="28"/>
          <w:szCs w:val="28"/>
        </w:rPr>
        <w:t>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</w:t>
      </w:r>
      <w:r w:rsidRPr="00DE61A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Участие в школьных конкурсах</w:t>
      </w:r>
      <w:r w:rsidRPr="00F54AE2">
        <w:rPr>
          <w:rFonts w:ascii="Times New Roman" w:hAnsi="Times New Roman"/>
          <w:sz w:val="28"/>
          <w:szCs w:val="28"/>
        </w:rPr>
        <w:t>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</w:p>
    <w:p w:rsidR="007652C2" w:rsidRPr="00903D53" w:rsidRDefault="007652C2" w:rsidP="00903D53">
      <w:pPr>
        <w:spacing w:before="100" w:beforeAutospacing="1" w:after="100" w:afterAutospacing="1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</w:t>
      </w:r>
      <w:r w:rsidRPr="00903D53">
        <w:rPr>
          <w:rFonts w:ascii="Times New Roman" w:hAnsi="Times New Roman"/>
          <w:b/>
          <w:sz w:val="28"/>
          <w:szCs w:val="28"/>
        </w:rPr>
        <w:t>ематический план.</w:t>
      </w:r>
    </w:p>
    <w:tbl>
      <w:tblPr>
        <w:tblW w:w="0" w:type="auto"/>
        <w:tblInd w:w="147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750"/>
        <w:gridCol w:w="4995"/>
        <w:gridCol w:w="1629"/>
        <w:gridCol w:w="1757"/>
        <w:gridCol w:w="7"/>
      </w:tblGrid>
      <w:tr w:rsidR="007652C2" w:rsidRPr="00A45B85" w:rsidTr="00903D53">
        <w:trPr>
          <w:trHeight w:val="21"/>
        </w:trPr>
        <w:tc>
          <w:tcPr>
            <w:tcW w:w="57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52C2" w:rsidRPr="00A45B85" w:rsidRDefault="007652C2" w:rsidP="00903D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3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C2" w:rsidRPr="00A45B85" w:rsidRDefault="007652C2" w:rsidP="00903D53">
            <w:pPr>
              <w:spacing w:before="100" w:beforeAutospacing="1" w:after="100" w:afterAutospacing="1" w:line="240" w:lineRule="auto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Количество часов</w:t>
            </w:r>
          </w:p>
        </w:tc>
      </w:tr>
      <w:tr w:rsidR="007652C2" w:rsidRPr="00A45B85" w:rsidTr="00903D53">
        <w:trPr>
          <w:trHeight w:val="21"/>
        </w:trPr>
        <w:tc>
          <w:tcPr>
            <w:tcW w:w="57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C2" w:rsidRPr="00A45B85" w:rsidRDefault="007652C2" w:rsidP="00903D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C2" w:rsidRPr="00A45B85" w:rsidRDefault="007652C2" w:rsidP="00903D53">
            <w:pPr>
              <w:spacing w:before="100" w:beforeAutospacing="1" w:after="100" w:afterAutospacing="1" w:line="240" w:lineRule="auto"/>
              <w:ind w:firstLine="6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теория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2C2" w:rsidRPr="00A45B85" w:rsidRDefault="007652C2" w:rsidP="00903D53">
            <w:pPr>
              <w:spacing w:before="100" w:beforeAutospacing="1" w:after="100" w:afterAutospacing="1" w:line="240" w:lineRule="auto"/>
              <w:ind w:firstLine="6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практика</w:t>
            </w:r>
          </w:p>
        </w:tc>
      </w:tr>
      <w:tr w:rsidR="007652C2" w:rsidRPr="00A45B85" w:rsidTr="00903D5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  <w:trHeight w:val="21"/>
        </w:trPr>
        <w:tc>
          <w:tcPr>
            <w:tcW w:w="750" w:type="dxa"/>
          </w:tcPr>
          <w:p w:rsidR="007652C2" w:rsidRPr="00A45B85" w:rsidRDefault="007652C2" w:rsidP="00903D53">
            <w:pPr>
              <w:pStyle w:val="a4"/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5" w:type="dxa"/>
          </w:tcPr>
          <w:p w:rsidR="007652C2" w:rsidRPr="00A45B85" w:rsidRDefault="007652C2" w:rsidP="00903D53">
            <w:pPr>
              <w:spacing w:before="100" w:beforeAutospacing="1" w:after="100" w:afterAutospacing="1" w:line="240" w:lineRule="auto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Контурная резьба по дереву</w:t>
            </w:r>
          </w:p>
        </w:tc>
        <w:tc>
          <w:tcPr>
            <w:tcW w:w="1629" w:type="dxa"/>
          </w:tcPr>
          <w:p w:rsidR="007652C2" w:rsidRPr="00A45B85" w:rsidRDefault="007652C2" w:rsidP="00903D53">
            <w:pPr>
              <w:spacing w:before="100" w:beforeAutospacing="1" w:after="100" w:afterAutospacing="1" w:line="240" w:lineRule="auto"/>
              <w:ind w:firstLine="6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57" w:type="dxa"/>
          </w:tcPr>
          <w:p w:rsidR="007652C2" w:rsidRPr="00A45B85" w:rsidRDefault="007652C2" w:rsidP="00903D53">
            <w:pPr>
              <w:spacing w:before="100" w:beforeAutospacing="1" w:after="100" w:afterAutospacing="1" w:line="240" w:lineRule="auto"/>
              <w:ind w:firstLine="6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7652C2" w:rsidRPr="00A45B85" w:rsidTr="00903D5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  <w:trHeight w:val="21"/>
        </w:trPr>
        <w:tc>
          <w:tcPr>
            <w:tcW w:w="750" w:type="dxa"/>
          </w:tcPr>
          <w:p w:rsidR="007652C2" w:rsidRPr="00A45B85" w:rsidRDefault="007652C2" w:rsidP="00903D53">
            <w:pPr>
              <w:pStyle w:val="a4"/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5" w:type="dxa"/>
          </w:tcPr>
          <w:p w:rsidR="007652C2" w:rsidRPr="00A45B85" w:rsidRDefault="007652C2" w:rsidP="00903D53">
            <w:pPr>
              <w:spacing w:before="100" w:beforeAutospacing="1" w:after="100" w:afterAutospacing="1" w:line="240" w:lineRule="auto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Выпиливание лобзиком</w:t>
            </w:r>
          </w:p>
        </w:tc>
        <w:tc>
          <w:tcPr>
            <w:tcW w:w="1629" w:type="dxa"/>
          </w:tcPr>
          <w:p w:rsidR="007652C2" w:rsidRPr="00A45B85" w:rsidRDefault="007652C2" w:rsidP="00903D53">
            <w:pPr>
              <w:spacing w:before="100" w:beforeAutospacing="1" w:after="100" w:afterAutospacing="1" w:line="240" w:lineRule="auto"/>
              <w:ind w:firstLine="6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57" w:type="dxa"/>
          </w:tcPr>
          <w:p w:rsidR="007652C2" w:rsidRPr="00A45B85" w:rsidRDefault="007652C2" w:rsidP="00903D53">
            <w:pPr>
              <w:spacing w:before="100" w:beforeAutospacing="1" w:after="100" w:afterAutospacing="1" w:line="240" w:lineRule="auto"/>
              <w:ind w:firstLine="6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7652C2" w:rsidRPr="00A45B85" w:rsidTr="00903D5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  <w:trHeight w:val="21"/>
        </w:trPr>
        <w:tc>
          <w:tcPr>
            <w:tcW w:w="750" w:type="dxa"/>
          </w:tcPr>
          <w:p w:rsidR="007652C2" w:rsidRPr="00A45B85" w:rsidRDefault="007652C2" w:rsidP="00903D53">
            <w:pPr>
              <w:pStyle w:val="a4"/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5" w:type="dxa"/>
          </w:tcPr>
          <w:p w:rsidR="007652C2" w:rsidRPr="00A45B85" w:rsidRDefault="007652C2" w:rsidP="00903D53">
            <w:pPr>
              <w:spacing w:before="100" w:beforeAutospacing="1" w:after="100" w:afterAutospacing="1" w:line="240" w:lineRule="auto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Геометрическая резьба</w:t>
            </w:r>
          </w:p>
        </w:tc>
        <w:tc>
          <w:tcPr>
            <w:tcW w:w="1629" w:type="dxa"/>
          </w:tcPr>
          <w:p w:rsidR="007652C2" w:rsidRPr="00A45B85" w:rsidRDefault="007652C2" w:rsidP="00903D53">
            <w:pPr>
              <w:spacing w:before="100" w:beforeAutospacing="1" w:after="100" w:afterAutospacing="1" w:line="240" w:lineRule="auto"/>
              <w:ind w:firstLine="6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57" w:type="dxa"/>
          </w:tcPr>
          <w:p w:rsidR="007652C2" w:rsidRPr="00A45B85" w:rsidRDefault="007652C2" w:rsidP="00903D53">
            <w:pPr>
              <w:spacing w:before="100" w:beforeAutospacing="1" w:after="100" w:afterAutospacing="1" w:line="240" w:lineRule="auto"/>
              <w:ind w:firstLine="6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</w:tr>
    </w:tbl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</w:p>
    <w:p w:rsidR="007652C2" w:rsidRPr="00903D53" w:rsidRDefault="007652C2" w:rsidP="00903D53">
      <w:pPr>
        <w:spacing w:before="100" w:beforeAutospacing="1" w:after="100" w:afterAutospacing="1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03D53">
        <w:rPr>
          <w:rFonts w:ascii="Times New Roman" w:hAnsi="Times New Roman"/>
          <w:b/>
          <w:sz w:val="28"/>
          <w:szCs w:val="28"/>
        </w:rPr>
        <w:t>Содержание программы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903D53">
        <w:rPr>
          <w:rFonts w:ascii="Times New Roman" w:hAnsi="Times New Roman"/>
          <w:b/>
          <w:sz w:val="28"/>
          <w:szCs w:val="28"/>
        </w:rPr>
        <w:t>1 Контурная резьба по дереву – 18 час.</w:t>
      </w:r>
      <w:r w:rsidRPr="00F54AE2">
        <w:rPr>
          <w:rFonts w:ascii="Times New Roman" w:hAnsi="Times New Roman"/>
          <w:sz w:val="28"/>
          <w:szCs w:val="28"/>
        </w:rPr>
        <w:t xml:space="preserve"> Подготовка материала к резьбе. Окраска фона. Нанесение рисунка.  Резьба.  Отделка изделия. 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903D53">
        <w:rPr>
          <w:rFonts w:ascii="Times New Roman" w:hAnsi="Times New Roman"/>
          <w:b/>
          <w:sz w:val="28"/>
          <w:szCs w:val="28"/>
        </w:rPr>
        <w:t>2 Выпиливание лобзиком –12 час.</w:t>
      </w:r>
      <w:r w:rsidRPr="00F54A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Разметка</w:t>
      </w:r>
      <w:r w:rsidRPr="00F54AE2">
        <w:rPr>
          <w:rFonts w:ascii="Times New Roman" w:hAnsi="Times New Roman"/>
          <w:sz w:val="28"/>
          <w:szCs w:val="28"/>
        </w:rPr>
        <w:t>. Нанесение рисунка. Выпиливание. Отделка изделия. Способы и приемы выпиливания.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903D53">
        <w:rPr>
          <w:rFonts w:ascii="Times New Roman" w:hAnsi="Times New Roman"/>
          <w:b/>
          <w:sz w:val="28"/>
          <w:szCs w:val="28"/>
        </w:rPr>
        <w:lastRenderedPageBreak/>
        <w:t>3 Геометрическая резьба -38 час.</w:t>
      </w:r>
      <w:r w:rsidRPr="00F54AE2">
        <w:rPr>
          <w:rFonts w:ascii="Times New Roman" w:hAnsi="Times New Roman"/>
          <w:sz w:val="28"/>
          <w:szCs w:val="28"/>
        </w:rPr>
        <w:t xml:space="preserve"> Виды узоров. Приемы нанесения узоров. Подготовка инструмента. Приемы резьбы.  Резьба по дереву. Отделка изделия</w:t>
      </w:r>
    </w:p>
    <w:p w:rsidR="007652C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</w:p>
    <w:p w:rsidR="007652C2" w:rsidRPr="00903D53" w:rsidRDefault="007652C2" w:rsidP="00903D53">
      <w:pPr>
        <w:spacing w:before="100" w:beforeAutospacing="1" w:after="100" w:afterAutospacing="1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03D53">
        <w:rPr>
          <w:rFonts w:ascii="Times New Roman" w:hAnsi="Times New Roman"/>
          <w:b/>
          <w:sz w:val="28"/>
          <w:szCs w:val="28"/>
        </w:rPr>
        <w:t>Календарно – тематическое планирование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8"/>
        <w:gridCol w:w="4316"/>
        <w:gridCol w:w="1121"/>
        <w:gridCol w:w="1100"/>
        <w:gridCol w:w="2156"/>
      </w:tblGrid>
      <w:tr w:rsidR="007652C2" w:rsidRPr="00A45B85" w:rsidTr="00A45B85">
        <w:tc>
          <w:tcPr>
            <w:tcW w:w="878" w:type="dxa"/>
            <w:vMerge w:val="restart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Кол.</w:t>
            </w:r>
          </w:p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часов</w:t>
            </w:r>
          </w:p>
        </w:tc>
        <w:tc>
          <w:tcPr>
            <w:tcW w:w="4316" w:type="dxa"/>
            <w:vMerge w:val="restart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ТЕМА ЗАНЯТИЙ</w:t>
            </w:r>
          </w:p>
        </w:tc>
        <w:tc>
          <w:tcPr>
            <w:tcW w:w="2221" w:type="dxa"/>
            <w:gridSpan w:val="2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2156" w:type="dxa"/>
            <w:vMerge w:val="restart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ПРИМЕЧАНИЕ</w:t>
            </w:r>
          </w:p>
        </w:tc>
      </w:tr>
      <w:tr w:rsidR="007652C2" w:rsidRPr="00A45B85" w:rsidTr="00A45B85">
        <w:tc>
          <w:tcPr>
            <w:tcW w:w="878" w:type="dxa"/>
            <w:vMerge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16" w:type="dxa"/>
            <w:vMerge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план</w:t>
            </w:r>
          </w:p>
        </w:tc>
        <w:tc>
          <w:tcPr>
            <w:tcW w:w="1100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факт</w:t>
            </w:r>
          </w:p>
        </w:tc>
        <w:tc>
          <w:tcPr>
            <w:tcW w:w="2156" w:type="dxa"/>
            <w:vMerge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2C2" w:rsidRPr="00A45B85" w:rsidTr="00A45B85">
        <w:tc>
          <w:tcPr>
            <w:tcW w:w="9571" w:type="dxa"/>
            <w:gridSpan w:val="5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5B85">
              <w:rPr>
                <w:rFonts w:ascii="Times New Roman" w:hAnsi="Times New Roman"/>
                <w:b/>
                <w:sz w:val="28"/>
                <w:szCs w:val="28"/>
              </w:rPr>
              <w:t>Контурная резьба 18 час</w:t>
            </w:r>
          </w:p>
        </w:tc>
      </w:tr>
      <w:tr w:rsidR="007652C2" w:rsidRPr="00A45B85" w:rsidTr="00A45B85">
        <w:tc>
          <w:tcPr>
            <w:tcW w:w="878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1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Подготовка материала к контурной резьбе. Правила Т.Б.</w:t>
            </w:r>
          </w:p>
        </w:tc>
        <w:tc>
          <w:tcPr>
            <w:tcW w:w="1121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2C2" w:rsidRPr="00A45B85" w:rsidTr="00A45B85">
        <w:tc>
          <w:tcPr>
            <w:tcW w:w="878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31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Нанесение рисунка Правила Т.Б.</w:t>
            </w:r>
          </w:p>
        </w:tc>
        <w:tc>
          <w:tcPr>
            <w:tcW w:w="1121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2C2" w:rsidRPr="00A45B85" w:rsidTr="00A45B85">
        <w:tc>
          <w:tcPr>
            <w:tcW w:w="878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31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Окраска фона.  Правила Т.Б.</w:t>
            </w:r>
          </w:p>
        </w:tc>
        <w:tc>
          <w:tcPr>
            <w:tcW w:w="1121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2C2" w:rsidRPr="00A45B85" w:rsidTr="00A45B85">
        <w:tc>
          <w:tcPr>
            <w:tcW w:w="878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31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Выполнение контурной резьбы. Правила Т.Б.</w:t>
            </w:r>
          </w:p>
        </w:tc>
        <w:tc>
          <w:tcPr>
            <w:tcW w:w="1121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2C2" w:rsidRPr="00A45B85" w:rsidTr="00A45B85">
        <w:tc>
          <w:tcPr>
            <w:tcW w:w="878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31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Самостоятельная разработка и выполнение контурной резьбы. Правила Т.Б.</w:t>
            </w:r>
          </w:p>
        </w:tc>
        <w:tc>
          <w:tcPr>
            <w:tcW w:w="1121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2C2" w:rsidRPr="00A45B85" w:rsidTr="00A45B85">
        <w:tc>
          <w:tcPr>
            <w:tcW w:w="878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1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Отделка лаком изделия Правила Т.Б.</w:t>
            </w:r>
          </w:p>
        </w:tc>
        <w:tc>
          <w:tcPr>
            <w:tcW w:w="1121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2C2" w:rsidRPr="00A45B85" w:rsidTr="00A45B85">
        <w:tc>
          <w:tcPr>
            <w:tcW w:w="9571" w:type="dxa"/>
            <w:gridSpan w:val="5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5B85">
              <w:rPr>
                <w:rFonts w:ascii="Times New Roman" w:hAnsi="Times New Roman"/>
                <w:b/>
                <w:sz w:val="28"/>
                <w:szCs w:val="28"/>
              </w:rPr>
              <w:t>2. Выпиливание лобзиком 12 час.</w:t>
            </w:r>
          </w:p>
        </w:tc>
      </w:tr>
      <w:tr w:rsidR="007652C2" w:rsidRPr="00A45B85" w:rsidTr="00A45B85">
        <w:tc>
          <w:tcPr>
            <w:tcW w:w="878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1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Подготовка материала к выпиливанию Правила Т.Б.</w:t>
            </w:r>
          </w:p>
        </w:tc>
        <w:tc>
          <w:tcPr>
            <w:tcW w:w="1121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2C2" w:rsidRPr="00A45B85" w:rsidTr="00A45B85">
        <w:tc>
          <w:tcPr>
            <w:tcW w:w="878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1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Нанесение рисунка Правила Т.Б.</w:t>
            </w:r>
          </w:p>
        </w:tc>
        <w:tc>
          <w:tcPr>
            <w:tcW w:w="1121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2C2" w:rsidRPr="00A45B85" w:rsidTr="00A45B85">
        <w:tc>
          <w:tcPr>
            <w:tcW w:w="878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1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Приемы  пользования лобзиком. Правила Т.Б.</w:t>
            </w:r>
          </w:p>
        </w:tc>
        <w:tc>
          <w:tcPr>
            <w:tcW w:w="1121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2C2" w:rsidRPr="00A45B85" w:rsidTr="00A45B85">
        <w:tc>
          <w:tcPr>
            <w:tcW w:w="878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31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Пиление лобзиком Правила Т.Б.</w:t>
            </w:r>
          </w:p>
        </w:tc>
        <w:tc>
          <w:tcPr>
            <w:tcW w:w="1121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2C2" w:rsidRPr="00A45B85" w:rsidTr="00A45B85">
        <w:tc>
          <w:tcPr>
            <w:tcW w:w="878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1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Отделка лаком изделия Правила Т.Б.</w:t>
            </w:r>
          </w:p>
        </w:tc>
        <w:tc>
          <w:tcPr>
            <w:tcW w:w="1121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2C2" w:rsidRPr="00A45B85" w:rsidTr="00A45B85">
        <w:tc>
          <w:tcPr>
            <w:tcW w:w="9571" w:type="dxa"/>
            <w:gridSpan w:val="5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5B85">
              <w:rPr>
                <w:rFonts w:ascii="Times New Roman" w:hAnsi="Times New Roman"/>
                <w:b/>
                <w:sz w:val="28"/>
                <w:szCs w:val="28"/>
              </w:rPr>
              <w:t>3. Геометрическая резьба 38 час</w:t>
            </w:r>
          </w:p>
        </w:tc>
      </w:tr>
      <w:tr w:rsidR="007652C2" w:rsidRPr="00A45B85" w:rsidTr="00A45B85">
        <w:tc>
          <w:tcPr>
            <w:tcW w:w="878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31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Подготовка материала к резьбе Правила Т.Б.</w:t>
            </w:r>
          </w:p>
        </w:tc>
        <w:tc>
          <w:tcPr>
            <w:tcW w:w="1121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2C2" w:rsidRPr="00A45B85" w:rsidTr="00A45B85">
        <w:tc>
          <w:tcPr>
            <w:tcW w:w="878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1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Приемы нанесения узоров Правила Т.Б.</w:t>
            </w:r>
          </w:p>
        </w:tc>
        <w:tc>
          <w:tcPr>
            <w:tcW w:w="1121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2C2" w:rsidRPr="00A45B85" w:rsidTr="00A45B85">
        <w:tc>
          <w:tcPr>
            <w:tcW w:w="878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1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Нанесение узоров Правила Т.Б.</w:t>
            </w:r>
          </w:p>
        </w:tc>
        <w:tc>
          <w:tcPr>
            <w:tcW w:w="1121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2C2" w:rsidRPr="00A45B85" w:rsidTr="00A45B85">
        <w:tc>
          <w:tcPr>
            <w:tcW w:w="878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1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Подготовка резца к работе Правила Т.Б.</w:t>
            </w:r>
          </w:p>
        </w:tc>
        <w:tc>
          <w:tcPr>
            <w:tcW w:w="1121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2C2" w:rsidRPr="00A45B85" w:rsidTr="00A45B85">
        <w:tc>
          <w:tcPr>
            <w:tcW w:w="878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1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Способы геометрической резьбы Правила Т.Б.</w:t>
            </w:r>
          </w:p>
        </w:tc>
        <w:tc>
          <w:tcPr>
            <w:tcW w:w="1121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2C2" w:rsidRPr="00A45B85" w:rsidTr="00A45B85">
        <w:tc>
          <w:tcPr>
            <w:tcW w:w="878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31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Выполнение геометрической резьбы Правила Т.Б.</w:t>
            </w:r>
          </w:p>
        </w:tc>
        <w:tc>
          <w:tcPr>
            <w:tcW w:w="1121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2C2" w:rsidRPr="00A45B85" w:rsidTr="00A45B85">
        <w:tc>
          <w:tcPr>
            <w:tcW w:w="878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1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Разметка композиции Правила Т.Б.</w:t>
            </w:r>
          </w:p>
        </w:tc>
        <w:tc>
          <w:tcPr>
            <w:tcW w:w="1121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2C2" w:rsidRPr="00A45B85" w:rsidTr="00A45B85">
        <w:tc>
          <w:tcPr>
            <w:tcW w:w="878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31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 xml:space="preserve">Вырезание композиции Правила </w:t>
            </w:r>
            <w:r w:rsidRPr="00A45B85">
              <w:rPr>
                <w:rFonts w:ascii="Times New Roman" w:hAnsi="Times New Roman"/>
                <w:sz w:val="28"/>
                <w:szCs w:val="28"/>
              </w:rPr>
              <w:lastRenderedPageBreak/>
              <w:t>Т.Б.</w:t>
            </w:r>
          </w:p>
        </w:tc>
        <w:tc>
          <w:tcPr>
            <w:tcW w:w="1121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2C2" w:rsidRPr="00A45B85" w:rsidTr="00A45B85">
        <w:tc>
          <w:tcPr>
            <w:tcW w:w="878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31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Самостоятельная разработка и вырезание композиции Правила Т.Б.</w:t>
            </w:r>
          </w:p>
        </w:tc>
        <w:tc>
          <w:tcPr>
            <w:tcW w:w="1121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2C2" w:rsidRPr="00A45B85" w:rsidTr="00A45B85">
        <w:tc>
          <w:tcPr>
            <w:tcW w:w="878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1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Отделка лаком изделия Правила Т.Б.</w:t>
            </w:r>
          </w:p>
        </w:tc>
        <w:tc>
          <w:tcPr>
            <w:tcW w:w="1121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52C2" w:rsidRPr="00A45B85" w:rsidTr="00A45B85">
        <w:tc>
          <w:tcPr>
            <w:tcW w:w="878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431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1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0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:rsidR="007652C2" w:rsidRPr="00A45B85" w:rsidRDefault="007652C2" w:rsidP="00A45B85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</w:p>
    <w:p w:rsidR="007652C2" w:rsidRPr="00402DC0" w:rsidRDefault="007652C2" w:rsidP="00402DC0">
      <w:pPr>
        <w:spacing w:before="100" w:beforeAutospacing="1" w:after="100" w:afterAutospacing="1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02DC0">
        <w:rPr>
          <w:rFonts w:ascii="Times New Roman" w:hAnsi="Times New Roman"/>
          <w:b/>
          <w:sz w:val="28"/>
          <w:szCs w:val="28"/>
        </w:rPr>
        <w:t>Методическое обеспечение программы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Инструктаж по </w:t>
      </w:r>
      <w:r w:rsidRPr="00F54AE2">
        <w:rPr>
          <w:rFonts w:ascii="Times New Roman" w:hAnsi="Times New Roman"/>
          <w:sz w:val="28"/>
          <w:szCs w:val="28"/>
        </w:rPr>
        <w:t>технике безопасности при проведении работ проводится на каждом занятии.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Быстрая, интересная вступительная часть занятия, включающая анализ конструкции изделия и разработку технологического плана должна являться базой для самостоятельной практической работы без помощи учителя.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Желательно около половины учебного времени отводить на так называемые комплексные работы — изготовление изделий, включающих несколько деталей, поскольку именно в этих случаях наиболее ярко проявляются изменения их свойств, а сформированные ранее трудовые умения по обработке отдельных материалов ученик вынужден применять в новых условиях.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Выбирая изделие для изготовления, желательно спланировать объем работы на одно занят</w:t>
      </w:r>
      <w:r>
        <w:rPr>
          <w:rFonts w:ascii="Times New Roman" w:hAnsi="Times New Roman"/>
          <w:sz w:val="28"/>
          <w:szCs w:val="28"/>
        </w:rPr>
        <w:t xml:space="preserve">ие, если </w:t>
      </w:r>
      <w:r w:rsidRPr="00F54AE2">
        <w:rPr>
          <w:rFonts w:ascii="Times New Roman" w:hAnsi="Times New Roman"/>
          <w:sz w:val="28"/>
          <w:szCs w:val="28"/>
        </w:rPr>
        <w:t>времени требуется больше, дети заранее должны знать, какая часть работы останется на второе занятие. Трудные операции, требующие значительного умственного напряжения и мышечной ловкости, обязательно должны быть осознаны детьми как необходимые.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 xml:space="preserve">Учителю необходимо как можно меньше объяснять самому,  стараться вовлекать детей в обсуждение, нельзя перегружать, торопить детей и сразу стремиться на помощь. Ребенок должен попробовать преодолеть себя, в этом он учится быть взрослым, мастером. 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 xml:space="preserve">На занятии </w:t>
      </w:r>
      <w:r>
        <w:rPr>
          <w:rFonts w:ascii="Times New Roman" w:hAnsi="Times New Roman"/>
          <w:sz w:val="28"/>
          <w:szCs w:val="28"/>
        </w:rPr>
        <w:t xml:space="preserve">кружка </w:t>
      </w:r>
      <w:r w:rsidRPr="00F54AE2">
        <w:rPr>
          <w:rFonts w:ascii="Times New Roman" w:hAnsi="Times New Roman"/>
          <w:sz w:val="28"/>
          <w:szCs w:val="28"/>
        </w:rPr>
        <w:t>должна быть специально организованная часть, направленная на обеспечение безусловного понимания сути и порядка выполнения практической работы, и должным образом оснащенная самостоятельная деятельность ребенка по преобразованию материала в изделие; причем на теоретическую часть занятия должно отводиться втрое меньше времени, чем  на практические действия.  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 xml:space="preserve"> В программе указано примерное количество часов на изучение каждого раздела. Учитель может самостоятельно распределять количество часов, опираясь на собственный опыт и имея в виду подготовленность учащихся и условия работы в данной группе. 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В программу включается не только перечень практических работ, но и темы бесед, рассказов, расширяющие политехнический кругозор детей.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Главное, чтобы дети не мешали друг другу, а педагог мог свободно подойти к каждому ребенку. Стол и стул должны соответствовать росту ребенка, а рабочее место должно быть хорошо освещено.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lastRenderedPageBreak/>
        <w:t>Для индивидуальной работы и самостоятельной деятельности детей необходим уголок ручного труда, в котором выделяют три зоны: рабочее место, шкаф для хранения материалов и незаконченных работ.  Рабочие инструменты хранятся также в шкафу в индивидуальных коробках.</w:t>
      </w:r>
    </w:p>
    <w:p w:rsidR="007652C2" w:rsidRPr="00402DC0" w:rsidRDefault="007652C2" w:rsidP="00402DC0">
      <w:pPr>
        <w:spacing w:before="100" w:beforeAutospacing="1" w:after="100" w:afterAutospacing="1" w:line="240" w:lineRule="auto"/>
        <w:ind w:left="851" w:hanging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402DC0">
        <w:rPr>
          <w:rFonts w:ascii="Times New Roman" w:hAnsi="Times New Roman"/>
          <w:b/>
          <w:sz w:val="28"/>
          <w:szCs w:val="28"/>
        </w:rPr>
        <w:t>Таким образом, для работы необходимы:</w:t>
      </w:r>
    </w:p>
    <w:p w:rsidR="007652C2" w:rsidRPr="00402DC0" w:rsidRDefault="007652C2" w:rsidP="00402DC0">
      <w:pPr>
        <w:pStyle w:val="a4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402DC0">
        <w:rPr>
          <w:rFonts w:ascii="Times New Roman" w:hAnsi="Times New Roman"/>
          <w:sz w:val="28"/>
          <w:szCs w:val="28"/>
        </w:rPr>
        <w:t>Хорошо освещенный кабинет, столы, стулья, шкаф и верстаки</w:t>
      </w:r>
    </w:p>
    <w:p w:rsidR="007652C2" w:rsidRPr="00402DC0" w:rsidRDefault="007652C2" w:rsidP="00402DC0">
      <w:pPr>
        <w:pStyle w:val="a4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402DC0">
        <w:rPr>
          <w:rFonts w:ascii="Times New Roman" w:hAnsi="Times New Roman"/>
          <w:sz w:val="28"/>
          <w:szCs w:val="28"/>
        </w:rPr>
        <w:t>Набор рабочих инструментов: ци</w:t>
      </w:r>
      <w:r>
        <w:rPr>
          <w:rFonts w:ascii="Times New Roman" w:hAnsi="Times New Roman"/>
          <w:sz w:val="28"/>
          <w:szCs w:val="28"/>
        </w:rPr>
        <w:t>ркуль, линейка, карандаш, резец</w:t>
      </w:r>
      <w:r w:rsidRPr="00402DC0">
        <w:rPr>
          <w:rFonts w:ascii="Times New Roman" w:hAnsi="Times New Roman"/>
          <w:sz w:val="28"/>
          <w:szCs w:val="28"/>
        </w:rPr>
        <w:t>, лобзик, рубанок, угольник, наждачная бумага.</w:t>
      </w:r>
    </w:p>
    <w:p w:rsidR="007652C2" w:rsidRPr="00402DC0" w:rsidRDefault="007652C2" w:rsidP="00402DC0">
      <w:pPr>
        <w:pStyle w:val="a4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402DC0">
        <w:rPr>
          <w:rFonts w:ascii="Times New Roman" w:hAnsi="Times New Roman"/>
          <w:sz w:val="28"/>
          <w:szCs w:val="28"/>
        </w:rPr>
        <w:t xml:space="preserve">Материал: фанера, доска осиновая и березовая. разделочные доски, </w:t>
      </w:r>
      <w:r>
        <w:rPr>
          <w:rFonts w:ascii="Times New Roman" w:hAnsi="Times New Roman"/>
          <w:sz w:val="28"/>
          <w:szCs w:val="28"/>
        </w:rPr>
        <w:t>клей ПВА</w:t>
      </w:r>
      <w:r w:rsidRPr="00402DC0">
        <w:rPr>
          <w:rFonts w:ascii="Times New Roman" w:hAnsi="Times New Roman"/>
          <w:sz w:val="28"/>
          <w:szCs w:val="28"/>
        </w:rPr>
        <w:t>.</w:t>
      </w:r>
    </w:p>
    <w:p w:rsidR="007652C2" w:rsidRPr="00402DC0" w:rsidRDefault="007652C2" w:rsidP="00402DC0">
      <w:pPr>
        <w:pStyle w:val="a4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402DC0">
        <w:rPr>
          <w:rFonts w:ascii="Times New Roman" w:hAnsi="Times New Roman"/>
          <w:sz w:val="28"/>
          <w:szCs w:val="28"/>
        </w:rPr>
        <w:t>Наглядные пособия по темам, шаблоны, литература для обучающихся.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Прог</w:t>
      </w:r>
      <w:r>
        <w:rPr>
          <w:rFonts w:ascii="Times New Roman" w:hAnsi="Times New Roman"/>
          <w:sz w:val="28"/>
          <w:szCs w:val="28"/>
        </w:rPr>
        <w:t>рамма предусматривает различные</w:t>
      </w:r>
      <w:r w:rsidRPr="00402DC0">
        <w:rPr>
          <w:rFonts w:ascii="Times New Roman" w:hAnsi="Times New Roman"/>
          <w:b/>
          <w:sz w:val="28"/>
          <w:szCs w:val="28"/>
        </w:rPr>
        <w:t xml:space="preserve"> формы и методы работы</w:t>
      </w:r>
      <w:r w:rsidRPr="00F54AE2">
        <w:rPr>
          <w:rFonts w:ascii="Times New Roman" w:hAnsi="Times New Roman"/>
          <w:sz w:val="28"/>
          <w:szCs w:val="28"/>
        </w:rPr>
        <w:t>:</w:t>
      </w:r>
    </w:p>
    <w:p w:rsidR="007652C2" w:rsidRPr="00402DC0" w:rsidRDefault="007652C2" w:rsidP="00402DC0">
      <w:pPr>
        <w:pStyle w:val="a4"/>
        <w:numPr>
          <w:ilvl w:val="0"/>
          <w:numId w:val="12"/>
        </w:numPr>
        <w:spacing w:before="100" w:beforeAutospacing="1" w:after="100" w:afterAutospacing="1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402DC0">
        <w:rPr>
          <w:rFonts w:ascii="Times New Roman" w:hAnsi="Times New Roman"/>
          <w:sz w:val="28"/>
          <w:szCs w:val="28"/>
        </w:rPr>
        <w:t>теоретическое обсуждение вопросов, практическое использование полученных знаний с использованием элементов игры, работа с учебной  литературой;</w:t>
      </w:r>
    </w:p>
    <w:p w:rsidR="007652C2" w:rsidRPr="00402DC0" w:rsidRDefault="007652C2" w:rsidP="00402DC0">
      <w:pPr>
        <w:pStyle w:val="a4"/>
        <w:numPr>
          <w:ilvl w:val="0"/>
          <w:numId w:val="12"/>
        </w:numPr>
        <w:spacing w:before="100" w:beforeAutospacing="1" w:after="100" w:afterAutospacing="1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402DC0">
        <w:rPr>
          <w:rFonts w:ascii="Times New Roman" w:hAnsi="Times New Roman"/>
          <w:sz w:val="28"/>
          <w:szCs w:val="28"/>
        </w:rPr>
        <w:t>работа с наглядными пособиями и наглядным материалом;</w:t>
      </w:r>
    </w:p>
    <w:p w:rsidR="007652C2" w:rsidRPr="00402DC0" w:rsidRDefault="007652C2" w:rsidP="00402DC0">
      <w:pPr>
        <w:pStyle w:val="a4"/>
        <w:numPr>
          <w:ilvl w:val="0"/>
          <w:numId w:val="12"/>
        </w:numPr>
        <w:spacing w:before="100" w:beforeAutospacing="1" w:after="100" w:afterAutospacing="1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402DC0">
        <w:rPr>
          <w:rFonts w:ascii="Times New Roman" w:hAnsi="Times New Roman"/>
          <w:sz w:val="28"/>
          <w:szCs w:val="28"/>
        </w:rPr>
        <w:t>практические занятия по изготовлению поделок и оформлению творческих отчетов о проделанной работе.</w:t>
      </w:r>
    </w:p>
    <w:tbl>
      <w:tblPr>
        <w:tblW w:w="8433" w:type="dxa"/>
        <w:tblInd w:w="180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181"/>
        <w:gridCol w:w="4252"/>
      </w:tblGrid>
      <w:tr w:rsidR="007652C2" w:rsidRPr="00A45B85" w:rsidTr="00402DC0">
        <w:trPr>
          <w:trHeight w:val="280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2C2" w:rsidRPr="00A45B85" w:rsidRDefault="007652C2" w:rsidP="00F54AE2">
            <w:pPr>
              <w:spacing w:before="100" w:beforeAutospacing="1" w:after="100" w:afterAutospacing="1" w:line="240" w:lineRule="auto"/>
              <w:ind w:firstLine="284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45B85">
              <w:rPr>
                <w:rFonts w:ascii="Times New Roman" w:hAnsi="Times New Roman"/>
                <w:b/>
                <w:sz w:val="28"/>
                <w:szCs w:val="28"/>
              </w:rPr>
              <w:t>Методы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2C2" w:rsidRPr="00A45B85" w:rsidRDefault="007652C2" w:rsidP="00F54AE2">
            <w:pPr>
              <w:spacing w:before="100" w:beforeAutospacing="1" w:after="100" w:afterAutospacing="1" w:line="240" w:lineRule="auto"/>
              <w:ind w:firstLine="284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45B85">
              <w:rPr>
                <w:rFonts w:ascii="Times New Roman" w:hAnsi="Times New Roman"/>
                <w:b/>
                <w:sz w:val="28"/>
                <w:szCs w:val="28"/>
              </w:rPr>
              <w:t>Приемы</w:t>
            </w:r>
          </w:p>
        </w:tc>
      </w:tr>
      <w:tr w:rsidR="007652C2" w:rsidRPr="00A45B85" w:rsidTr="00402DC0">
        <w:trPr>
          <w:trHeight w:val="680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2C2" w:rsidRPr="00A45B85" w:rsidRDefault="007652C2" w:rsidP="00F54AE2">
            <w:pPr>
              <w:spacing w:before="100" w:beforeAutospacing="1" w:after="100" w:afterAutospacing="1" w:line="240" w:lineRule="auto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Объяснительно-</w:t>
            </w:r>
          </w:p>
          <w:p w:rsidR="007652C2" w:rsidRPr="00A45B85" w:rsidRDefault="007652C2" w:rsidP="00402DC0">
            <w:pPr>
              <w:spacing w:before="100" w:beforeAutospacing="1" w:after="100" w:afterAutospacing="1" w:line="240" w:lineRule="auto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иллюстративные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2C2" w:rsidRPr="00A45B85" w:rsidRDefault="007652C2" w:rsidP="00F54AE2">
            <w:pPr>
              <w:spacing w:before="100" w:beforeAutospacing="1" w:after="100" w:afterAutospacing="1" w:line="240" w:lineRule="auto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Рассказ, показ, беседа</w:t>
            </w:r>
          </w:p>
        </w:tc>
      </w:tr>
      <w:tr w:rsidR="007652C2" w:rsidRPr="00A45B85" w:rsidTr="00402DC0">
        <w:trPr>
          <w:trHeight w:val="520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2C2" w:rsidRPr="00A45B85" w:rsidRDefault="007652C2" w:rsidP="00F54AE2">
            <w:pPr>
              <w:spacing w:before="100" w:beforeAutospacing="1" w:after="100" w:afterAutospacing="1" w:line="240" w:lineRule="auto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Репродуктивные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2C2" w:rsidRPr="00A45B85" w:rsidRDefault="007652C2" w:rsidP="00F54AE2">
            <w:pPr>
              <w:spacing w:before="100" w:beforeAutospacing="1" w:after="100" w:afterAutospacing="1" w:line="240" w:lineRule="auto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Практические занятия</w:t>
            </w:r>
          </w:p>
        </w:tc>
      </w:tr>
      <w:tr w:rsidR="007652C2" w:rsidRPr="00A45B85" w:rsidTr="00402DC0">
        <w:trPr>
          <w:trHeight w:val="540"/>
        </w:trPr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2C2" w:rsidRPr="00A45B85" w:rsidRDefault="007652C2" w:rsidP="00F54AE2">
            <w:pPr>
              <w:spacing w:before="100" w:beforeAutospacing="1" w:after="100" w:afterAutospacing="1" w:line="240" w:lineRule="auto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Эвристические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2C2" w:rsidRPr="00A45B85" w:rsidRDefault="007652C2" w:rsidP="00F54AE2">
            <w:pPr>
              <w:spacing w:before="100" w:beforeAutospacing="1" w:after="100" w:afterAutospacing="1" w:line="240" w:lineRule="auto"/>
              <w:ind w:firstLine="28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5B85">
              <w:rPr>
                <w:rFonts w:ascii="Times New Roman" w:hAnsi="Times New Roman"/>
                <w:sz w:val="28"/>
                <w:szCs w:val="28"/>
              </w:rPr>
              <w:t>Творческие задания</w:t>
            </w:r>
          </w:p>
        </w:tc>
      </w:tr>
    </w:tbl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</w:p>
    <w:p w:rsidR="007652C2" w:rsidRPr="00402DC0" w:rsidRDefault="007652C2" w:rsidP="00402DC0">
      <w:pPr>
        <w:spacing w:before="100" w:beforeAutospacing="1" w:after="100" w:afterAutospacing="1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02DC0">
        <w:rPr>
          <w:rFonts w:ascii="Times New Roman" w:hAnsi="Times New Roman"/>
          <w:b/>
          <w:sz w:val="28"/>
          <w:szCs w:val="28"/>
        </w:rPr>
        <w:t>Ожидаемые результаты.</w:t>
      </w:r>
    </w:p>
    <w:p w:rsidR="007652C2" w:rsidRPr="00402DC0" w:rsidRDefault="007652C2" w:rsidP="00402DC0">
      <w:pPr>
        <w:pStyle w:val="a4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402DC0">
        <w:rPr>
          <w:rFonts w:ascii="Times New Roman" w:hAnsi="Times New Roman"/>
          <w:sz w:val="28"/>
          <w:szCs w:val="28"/>
        </w:rPr>
        <w:t>Укрепление физических и психологических сил детей.</w:t>
      </w:r>
    </w:p>
    <w:p w:rsidR="007652C2" w:rsidRPr="00402DC0" w:rsidRDefault="007652C2" w:rsidP="00402DC0">
      <w:pPr>
        <w:pStyle w:val="a4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Приобретение ими новых знаний, умений, навыков при изучении тем программы  и изготовлении изделий</w:t>
      </w:r>
    </w:p>
    <w:p w:rsidR="007652C2" w:rsidRPr="00402DC0" w:rsidRDefault="007652C2" w:rsidP="00402DC0">
      <w:pPr>
        <w:pStyle w:val="a4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Раскрытие творческого потенциала школьников, повышение уровня духовности.</w:t>
      </w:r>
    </w:p>
    <w:p w:rsidR="007652C2" w:rsidRPr="00402DC0" w:rsidRDefault="007652C2" w:rsidP="00402DC0">
      <w:pPr>
        <w:pStyle w:val="a4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Приобретение умения ценить свой труд, уважать чужой.</w:t>
      </w:r>
    </w:p>
    <w:p w:rsidR="007652C2" w:rsidRPr="00402DC0" w:rsidRDefault="007652C2" w:rsidP="00402DC0">
      <w:pPr>
        <w:pStyle w:val="a4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Формирование способности применять теоретические знания на практике.</w:t>
      </w:r>
    </w:p>
    <w:p w:rsidR="007652C2" w:rsidRPr="00402DC0" w:rsidRDefault="007652C2" w:rsidP="00402DC0">
      <w:pPr>
        <w:spacing w:before="100" w:beforeAutospacing="1" w:after="100" w:afterAutospacing="1" w:line="240" w:lineRule="auto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02DC0">
        <w:rPr>
          <w:rFonts w:ascii="Times New Roman" w:hAnsi="Times New Roman"/>
          <w:b/>
          <w:sz w:val="28"/>
          <w:szCs w:val="28"/>
        </w:rPr>
        <w:t>Используемая литература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А.Ю. Семенцов « Резьба по дереву» 2-е издание Минск 2000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А.Ю.Семенцов « Резьба по дереву» новые идеи старого ремесла Минск 2000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lastRenderedPageBreak/>
        <w:t>В.И.Рыженко В.И.Юров «Работы по дереву» Москва ОНИКС 2005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Г.Я.Федотов «Волшебный мир дерева» Просвещение 1987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В.П.Слипак «Резьба по дереву» Псков 1994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Т.А.Матвеева «Мозаика и резьба по дереву» Москва 1993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F54AE2">
        <w:rPr>
          <w:rFonts w:ascii="Times New Roman" w:hAnsi="Times New Roman"/>
          <w:sz w:val="28"/>
          <w:szCs w:val="28"/>
        </w:rPr>
        <w:t>Ю.В.Соколов «Альбом по выпиливанию</w:t>
      </w:r>
    </w:p>
    <w:p w:rsidR="007652C2" w:rsidRPr="00F54AE2" w:rsidRDefault="007652C2" w:rsidP="00F54AE2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7652C2" w:rsidRPr="00F54AE2" w:rsidSect="009B6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" o:bullet="t">
        <v:imagedata r:id="rId1" o:title=""/>
      </v:shape>
    </w:pict>
  </w:numPicBullet>
  <w:abstractNum w:abstractNumId="0">
    <w:nsid w:val="02634709"/>
    <w:multiLevelType w:val="multilevel"/>
    <w:tmpl w:val="C1C4F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B3165C"/>
    <w:multiLevelType w:val="multilevel"/>
    <w:tmpl w:val="D53CE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F526B8"/>
    <w:multiLevelType w:val="hybridMultilevel"/>
    <w:tmpl w:val="3FD43480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">
    <w:nsid w:val="18D554EC"/>
    <w:multiLevelType w:val="hybridMultilevel"/>
    <w:tmpl w:val="60E827A6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">
    <w:nsid w:val="21F61459"/>
    <w:multiLevelType w:val="hybridMultilevel"/>
    <w:tmpl w:val="AEC072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072E60"/>
    <w:multiLevelType w:val="hybridMultilevel"/>
    <w:tmpl w:val="C5E6809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3F9C074A"/>
    <w:multiLevelType w:val="hybridMultilevel"/>
    <w:tmpl w:val="A7BA26CA"/>
    <w:lvl w:ilvl="0" w:tplc="2012D68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>
    <w:nsid w:val="446B6F8C"/>
    <w:multiLevelType w:val="hybridMultilevel"/>
    <w:tmpl w:val="330CA8A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4BEA1EEB"/>
    <w:multiLevelType w:val="hybridMultilevel"/>
    <w:tmpl w:val="84D44D2A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69DD1F6B"/>
    <w:multiLevelType w:val="multilevel"/>
    <w:tmpl w:val="013A7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1301211"/>
    <w:multiLevelType w:val="hybridMultilevel"/>
    <w:tmpl w:val="94783A0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7EA672D9"/>
    <w:multiLevelType w:val="multilevel"/>
    <w:tmpl w:val="64186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EED0E89"/>
    <w:multiLevelType w:val="hybridMultilevel"/>
    <w:tmpl w:val="80C47D0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11"/>
  </w:num>
  <w:num w:numId="2">
    <w:abstractNumId w:val="9"/>
  </w:num>
  <w:num w:numId="3">
    <w:abstractNumId w:val="8"/>
  </w:num>
  <w:num w:numId="4">
    <w:abstractNumId w:val="0"/>
  </w:num>
  <w:num w:numId="5">
    <w:abstractNumId w:val="1"/>
  </w:num>
  <w:num w:numId="6">
    <w:abstractNumId w:val="2"/>
  </w:num>
  <w:num w:numId="7">
    <w:abstractNumId w:val="12"/>
  </w:num>
  <w:num w:numId="8">
    <w:abstractNumId w:val="7"/>
  </w:num>
  <w:num w:numId="9">
    <w:abstractNumId w:val="3"/>
  </w:num>
  <w:num w:numId="10">
    <w:abstractNumId w:val="10"/>
  </w:num>
  <w:num w:numId="11">
    <w:abstractNumId w:val="4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16E6"/>
    <w:rsid w:val="00402DC0"/>
    <w:rsid w:val="004F6C77"/>
    <w:rsid w:val="006564E8"/>
    <w:rsid w:val="007652C2"/>
    <w:rsid w:val="007B1393"/>
    <w:rsid w:val="007C16E6"/>
    <w:rsid w:val="007E37A6"/>
    <w:rsid w:val="00903D53"/>
    <w:rsid w:val="009B5913"/>
    <w:rsid w:val="009B6186"/>
    <w:rsid w:val="00A45B85"/>
    <w:rsid w:val="00A46424"/>
    <w:rsid w:val="00A958AE"/>
    <w:rsid w:val="00AE22E1"/>
    <w:rsid w:val="00B9490C"/>
    <w:rsid w:val="00DE61A3"/>
    <w:rsid w:val="00F54AE2"/>
    <w:rsid w:val="00F7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6E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C1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7C16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F72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F721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1989</Words>
  <Characters>11343</Characters>
  <Application>Microsoft Office Word</Application>
  <DocSecurity>0</DocSecurity>
  <Lines>94</Lines>
  <Paragraphs>26</Paragraphs>
  <ScaleCrop>false</ScaleCrop>
  <Company/>
  <LinksUpToDate>false</LinksUpToDate>
  <CharactersWithSpaces>13306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Юлия Николаевна Четвергова</cp:lastModifiedBy>
  <cp:revision>4</cp:revision>
  <cp:lastPrinted>2021-08-07T13:50:00Z</cp:lastPrinted>
  <dcterms:created xsi:type="dcterms:W3CDTF">2021-08-07T14:47:00Z</dcterms:created>
  <dcterms:modified xsi:type="dcterms:W3CDTF">2021-09-24T12:01:00Z</dcterms:modified>
</cp:coreProperties>
</file>