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5E0" w:rsidRDefault="00544D08" w:rsidP="00544D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0.75pt">
            <v:imagedata r:id="rId7" o:title="дизайнер"/>
          </v:shape>
        </w:pict>
      </w:r>
    </w:p>
    <w:p w:rsidR="00851FA1" w:rsidRDefault="00851FA1" w:rsidP="008B35E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4D08" w:rsidRPr="008B35E0" w:rsidRDefault="00544D08" w:rsidP="008B35E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B35E0" w:rsidRPr="001C03E7" w:rsidRDefault="008B35E0" w:rsidP="008B3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3E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Начальным этапом формирования личности человека является детский возраст. Школьный возраст – яркая, неповторимая страница в жизни каждого человека.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В современном мире формирование творческой личности ребенка является одной из важных задач школьного образования. Принимая к сведению, что большую часть времени дети проводят в стенах школьного учреждения, очевидно, что именно здесь надо создавать благоприятные условия для развития творческих способностей ребенка.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Конструирование из строительного материала и конструкторов полностью отвечает интересам детей, их способностям и возможностям.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Благодаря этой деятельности особенно быстро совершенствуются навыки и умения, умственное и эстетическое развитие ребенка. У детей с хорошо развитыми навыками в конструировании быстрее развивается речь, так как тонкая моторика рук связана с центрами речи. Ловкие, точные движения рук дают ребенку возможность быстрее и лучше овладеть техникой письма.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Ребенок – прирожденный конструктор, изобретатель и исследователь. Эти заложенные природой задатки особенно быстро реализуются и совершенствуются в конструировании, ведь ребенок имеет неограниченную возможность придумывать и создавать свои постройки, конструкции, проявляя любознательность, сообразительность, смекалку и творчество.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Активная работа кружка будет способствовать развитию у ребенка пространственной ориентации; формированию элементарных географических, астрономических представлений; расширению кругозора; развитию эмоциональных чувств, воображения, фантазии, мышления, трудолюбия.</w:t>
      </w:r>
    </w:p>
    <w:p w:rsidR="008B35E0" w:rsidRPr="008B35E0" w:rsidRDefault="008B35E0" w:rsidP="008B35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Новизна данной программы состоит в том, что в ней полно и широко конкретизировано, дополнено, расширено и систематизировано использование нетрадиционных видов дизайна и конструирования через принципы, формы и методы обучения; подробно охарактеризована структура работы с детьми и родителями. Весь процесс деятельности детей осуществляется через игру, побуждая детей к художественному самовыражению.</w:t>
      </w:r>
    </w:p>
    <w:p w:rsidR="00936DA8" w:rsidRDefault="00936DA8" w:rsidP="00936DA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36DA8" w:rsidRPr="00936DA8" w:rsidRDefault="00936DA8" w:rsidP="00936DA8">
      <w:pPr>
        <w:rPr>
          <w:rFonts w:ascii="Times New Roman" w:hAnsi="Times New Roman" w:cs="Times New Roman"/>
          <w:sz w:val="28"/>
          <w:szCs w:val="28"/>
        </w:rPr>
      </w:pPr>
      <w:r w:rsidRPr="00936D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Актуальность программы</w:t>
      </w:r>
    </w:p>
    <w:p w:rsidR="00936DA8" w:rsidRPr="00936DA8" w:rsidRDefault="00936DA8" w:rsidP="00936DA8">
      <w:pPr>
        <w:rPr>
          <w:rFonts w:ascii="Times New Roman" w:hAnsi="Times New Roman" w:cs="Times New Roman"/>
          <w:sz w:val="28"/>
          <w:szCs w:val="28"/>
        </w:rPr>
      </w:pPr>
      <w:r w:rsidRPr="00936DA8">
        <w:rPr>
          <w:rFonts w:ascii="Times New Roman" w:hAnsi="Times New Roman" w:cs="Times New Roman"/>
          <w:sz w:val="28"/>
          <w:szCs w:val="28"/>
        </w:rPr>
        <w:t xml:space="preserve">В настоящее время актуальной стала проблема сохранения культурной и исторической самобытности России, национальных традиций, незыблемых нравственных ценностей народа. Декоративно-прикладное искусство органично вошло в современный быт и продолжает развиваться, сохраняя национальные традиции в целостности. </w:t>
      </w:r>
    </w:p>
    <w:p w:rsidR="00936DA8" w:rsidRPr="00936DA8" w:rsidRDefault="00936DA8" w:rsidP="00936DA8">
      <w:pPr>
        <w:rPr>
          <w:rFonts w:ascii="Times New Roman" w:hAnsi="Times New Roman" w:cs="Times New Roman"/>
          <w:sz w:val="28"/>
          <w:szCs w:val="28"/>
        </w:rPr>
      </w:pPr>
      <w:r w:rsidRPr="00936DA8">
        <w:rPr>
          <w:rFonts w:ascii="Times New Roman" w:hAnsi="Times New Roman" w:cs="Times New Roman"/>
          <w:sz w:val="28"/>
          <w:szCs w:val="28"/>
        </w:rPr>
        <w:lastRenderedPageBreak/>
        <w:t>Программа вводит ребенка в удивительный мир творчества, и с помощью такого творчества, как конструирование из бумаги, дает возможность поверить в себя, в свои способности. Программа предусматривает развитие у обучающихся изобразительной, художественно-конструкторской, творческой индивидуальности, нестандартного мышления. Бумага, как материал для детского творчества, ни с чем не сравнима (легкость обработки бумаги, сохранять придаваемую ей форму, известный запас прочности позволяет делать не только нужные для повседневного обихода предметы (закладки, упаковки для подарков). Любая работа с бумагой - складывание, вырезание, плетение - не только увлекательна, но и познавательна ребенку. Он может проявить свою индивидуальность, воплотить замысел, ощутить радость творчества. Дети постигают поистине универсальный характер бумаги, открывая ее поразительные качества, знакомятся с поделками из бумаги и с приготовлениями более сложных, трудоемких работ. Творческие задачи с элементами конструирования учат в процессе чтения чертежей воссоздать образ предметов и анализировать их форму и конструкцию, а также способствуют развитию технического и образного мышления. Обучение по данной программе создаёт благоприятные условия для интеллектуального и духовного, воспитания личности ребенка, социально-культурного и профессионального самоопределения, развития познавательной активности и творческой самореализации учащихся.</w:t>
      </w:r>
      <w:r w:rsidRPr="00936D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36DA8">
        <w:rPr>
          <w:rFonts w:ascii="Times New Roman" w:hAnsi="Times New Roman" w:cs="Times New Roman"/>
          <w:sz w:val="28"/>
          <w:szCs w:val="28"/>
        </w:rPr>
        <w:t>Известно, что во всем красивом, прекрасном, гармоничном есть созидающее начало-прогресс, а дисгармония ведет к разрушению, поэтому знания “законов красоты” поможет будущим профессионалам-дизайнерам “спасти мир”.</w:t>
      </w:r>
    </w:p>
    <w:p w:rsidR="008B35E0" w:rsidRPr="008B35E0" w:rsidRDefault="008B35E0" w:rsidP="008B35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5E0" w:rsidRPr="00936DA8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6DA8">
        <w:rPr>
          <w:rFonts w:ascii="Times New Roman" w:hAnsi="Times New Roman" w:cs="Times New Roman"/>
          <w:b/>
          <w:sz w:val="28"/>
          <w:szCs w:val="28"/>
          <w:u w:val="single"/>
        </w:rPr>
        <w:t>Основная цель программы: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 всестороннее, интеллектуальное, художественно-эстетическое развитие, логико-математическое развитие детей среднего школьного возраста.</w:t>
      </w:r>
    </w:p>
    <w:p w:rsidR="008B35E0" w:rsidRPr="00936DA8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6DA8">
        <w:rPr>
          <w:rFonts w:ascii="Times New Roman" w:hAnsi="Times New Roman" w:cs="Times New Roman"/>
          <w:b/>
          <w:sz w:val="28"/>
          <w:szCs w:val="28"/>
          <w:u w:val="single"/>
        </w:rPr>
        <w:t>Основные задачи: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1. формировать художественное мышление, воображение, фантазию, индивидуальность каждого ребенка</w:t>
      </w:r>
    </w:p>
    <w:p w:rsidR="008B35E0" w:rsidRPr="008B35E0" w:rsidRDefault="00851FA1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35E0" w:rsidRPr="008B35E0">
        <w:rPr>
          <w:rFonts w:ascii="Times New Roman" w:hAnsi="Times New Roman" w:cs="Times New Roman"/>
          <w:sz w:val="28"/>
          <w:szCs w:val="28"/>
        </w:rPr>
        <w:t>развивать мелкую моторику пальцев рук, зрительно-моторную координацию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3. развивать пространственную и плоскостную ориентации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4. развивать у детей интерес и желание экспериментировать, сочетая разные виды материалов в работе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5. развивать творческий потенциал каждого ребенка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6. повышать уровень коммуникативных способностей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Образовательные</w:t>
      </w:r>
    </w:p>
    <w:p w:rsid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B35E0">
        <w:rPr>
          <w:rFonts w:ascii="Times New Roman" w:hAnsi="Times New Roman" w:cs="Times New Roman"/>
          <w:sz w:val="28"/>
          <w:szCs w:val="28"/>
        </w:rPr>
        <w:t>Обогащать знания детей о разных видах дизайна и конструирования.</w:t>
      </w:r>
    </w:p>
    <w:p w:rsidR="009150B5" w:rsidRDefault="008B35E0" w:rsidP="00915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8B35E0">
        <w:rPr>
          <w:rFonts w:ascii="Times New Roman" w:hAnsi="Times New Roman" w:cs="Times New Roman"/>
          <w:sz w:val="28"/>
          <w:szCs w:val="28"/>
        </w:rPr>
        <w:t xml:space="preserve"> Обогащать знания детей о предметах и явлениях окружающей жизни</w:t>
      </w:r>
    </w:p>
    <w:p w:rsidR="008B35E0" w:rsidRPr="008B35E0" w:rsidRDefault="009150B5" w:rsidP="00915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B35E0" w:rsidRPr="008B35E0">
        <w:rPr>
          <w:rFonts w:ascii="Times New Roman" w:hAnsi="Times New Roman" w:cs="Times New Roman"/>
          <w:sz w:val="28"/>
          <w:szCs w:val="28"/>
        </w:rPr>
        <w:t>Знакомить и обучать детей приемам работы с материалами в разных техниках дизайна и конструирования</w:t>
      </w:r>
    </w:p>
    <w:p w:rsidR="009150B5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B35E0" w:rsidRPr="008B35E0">
        <w:rPr>
          <w:rFonts w:ascii="Times New Roman" w:hAnsi="Times New Roman" w:cs="Times New Roman"/>
          <w:sz w:val="28"/>
          <w:szCs w:val="28"/>
        </w:rPr>
        <w:t>Формировать умение создавать композиции, используя подходящие материалы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B35E0" w:rsidRPr="008B35E0">
        <w:rPr>
          <w:rFonts w:ascii="Times New Roman" w:hAnsi="Times New Roman" w:cs="Times New Roman"/>
          <w:sz w:val="28"/>
          <w:szCs w:val="28"/>
        </w:rPr>
        <w:t>Формировать навыки и умения работы с инструментами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35E0" w:rsidRPr="008B35E0">
        <w:rPr>
          <w:rFonts w:ascii="Times New Roman" w:hAnsi="Times New Roman" w:cs="Times New Roman"/>
          <w:sz w:val="28"/>
          <w:szCs w:val="28"/>
        </w:rPr>
        <w:t>Формировать умение следовать словесной инструкции педагога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Воспитательные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35E0" w:rsidRPr="008B35E0">
        <w:rPr>
          <w:rFonts w:ascii="Times New Roman" w:hAnsi="Times New Roman" w:cs="Times New Roman"/>
          <w:sz w:val="28"/>
          <w:szCs w:val="28"/>
        </w:rPr>
        <w:t>Прививать культуру труда, умение вести себя в коллективе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35E0" w:rsidRPr="008B35E0">
        <w:rPr>
          <w:rFonts w:ascii="Times New Roman" w:hAnsi="Times New Roman" w:cs="Times New Roman"/>
          <w:sz w:val="28"/>
          <w:szCs w:val="28"/>
        </w:rPr>
        <w:t>Воспитывать трудолюбие, усидчивость, аккуратность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B35E0" w:rsidRPr="008B35E0">
        <w:rPr>
          <w:rFonts w:ascii="Times New Roman" w:hAnsi="Times New Roman" w:cs="Times New Roman"/>
          <w:sz w:val="28"/>
          <w:szCs w:val="28"/>
        </w:rPr>
        <w:t>Формировать навыки правильной организации рабочего места</w:t>
      </w:r>
    </w:p>
    <w:p w:rsidR="008B35E0" w:rsidRPr="008B35E0" w:rsidRDefault="009150B5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B35E0" w:rsidRPr="008B35E0">
        <w:rPr>
          <w:rFonts w:ascii="Times New Roman" w:hAnsi="Times New Roman" w:cs="Times New Roman"/>
          <w:sz w:val="28"/>
          <w:szCs w:val="28"/>
        </w:rPr>
        <w:t>Формировать умения следовать правилам безопасной работы с используемыми материалами</w:t>
      </w:r>
    </w:p>
    <w:p w:rsidR="00936DA8" w:rsidRDefault="00936DA8" w:rsidP="008B35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B35E0" w:rsidRPr="00936DA8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DA8">
        <w:rPr>
          <w:rFonts w:ascii="Times New Roman" w:hAnsi="Times New Roman" w:cs="Times New Roman"/>
          <w:b/>
          <w:sz w:val="28"/>
          <w:szCs w:val="28"/>
          <w:u w:val="single"/>
        </w:rPr>
        <w:t>Ожидаемые результаты</w:t>
      </w:r>
      <w:r w:rsidRPr="00936DA8">
        <w:rPr>
          <w:rFonts w:ascii="Times New Roman" w:hAnsi="Times New Roman" w:cs="Times New Roman"/>
          <w:b/>
          <w:sz w:val="28"/>
          <w:szCs w:val="28"/>
        </w:rPr>
        <w:t>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В результате обучения по данной программе, предполагается овладение детьми такими знаниями, умениями и навыками, как: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Освоение детьми нетрадиционных техник конструирования из различных материалов.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 xml:space="preserve"> Умение работать с разными материалами.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Умение следовать словесной инструкции педагога.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Повышение уровня развития мелкой моторики и зрительно-моторной координации.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Стойкий интерес и желание у детей, экспериментировать, сочетая разные виды материалов в работе.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 xml:space="preserve"> Овладение культурой труда и навыками работы в коллективе.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Повышение уровня коммуникативных способностей, творческих способностей, фантазии, воображения.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5E0" w:rsidRPr="008B35E0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В процессе реализации программы дополнительного образования обеспечивается интеграция всех образовательных областей:</w:t>
      </w:r>
    </w:p>
    <w:p w:rsidR="008B35E0" w:rsidRPr="008B35E0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t>Познавательное развитие</w:t>
      </w:r>
      <w:r w:rsidRPr="008B35E0">
        <w:rPr>
          <w:rFonts w:ascii="Times New Roman" w:hAnsi="Times New Roman" w:cs="Times New Roman"/>
          <w:sz w:val="28"/>
          <w:szCs w:val="28"/>
        </w:rPr>
        <w:t>: знакомство детей с различными материалами для композиций, определение их наощупь; знакомство с приемами конструирования, воспитывать желание участвовать в совместной трудовой деятельности, бережное отношение к материалам и инструментам;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 xml:space="preserve">    </w:t>
      </w:r>
      <w:r w:rsidRPr="009150B5">
        <w:rPr>
          <w:rFonts w:ascii="Times New Roman" w:hAnsi="Times New Roman" w:cs="Times New Roman"/>
          <w:sz w:val="28"/>
          <w:szCs w:val="28"/>
          <w:u w:val="single"/>
        </w:rPr>
        <w:t>Социально-коммуникативное</w:t>
      </w:r>
      <w:r w:rsidRPr="008B35E0">
        <w:rPr>
          <w:rFonts w:ascii="Times New Roman" w:hAnsi="Times New Roman" w:cs="Times New Roman"/>
          <w:sz w:val="28"/>
          <w:szCs w:val="28"/>
        </w:rPr>
        <w:t>: решение проблемных ситуаций, воспитание дружеских взаимоотношений, развитие умения свободного общения с взрослыми и детьми, формирование умения выражать свою точку зрения.</w:t>
      </w:r>
    </w:p>
    <w:p w:rsidR="009150B5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t>Художественно-эстетическое развитие</w:t>
      </w:r>
      <w:r w:rsidRPr="008B35E0">
        <w:rPr>
          <w:rFonts w:ascii="Times New Roman" w:hAnsi="Times New Roman" w:cs="Times New Roman"/>
          <w:sz w:val="28"/>
          <w:szCs w:val="28"/>
        </w:rPr>
        <w:t>: стихи и рассказы согласно тематике занятия, прослушивание музыкальных произведений.</w:t>
      </w:r>
    </w:p>
    <w:p w:rsidR="008B35E0" w:rsidRPr="008B35E0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t>Физическое развитие</w:t>
      </w:r>
      <w:r w:rsidRPr="008B35E0">
        <w:rPr>
          <w:rFonts w:ascii="Times New Roman" w:hAnsi="Times New Roman" w:cs="Times New Roman"/>
          <w:sz w:val="28"/>
          <w:szCs w:val="28"/>
        </w:rPr>
        <w:t>: физкультминутки, формирование умения следовать правилам безопасной работы с используемыми материалами и инструментами, развитие связной речи.</w:t>
      </w:r>
    </w:p>
    <w:p w:rsidR="008B35E0" w:rsidRPr="008B35E0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lastRenderedPageBreak/>
        <w:t>Речевое развитие</w:t>
      </w:r>
      <w:r w:rsidRPr="008B35E0">
        <w:rPr>
          <w:rFonts w:ascii="Times New Roman" w:hAnsi="Times New Roman" w:cs="Times New Roman"/>
          <w:sz w:val="28"/>
          <w:szCs w:val="28"/>
        </w:rPr>
        <w:t>: развитие словаря, формирование грамматического строя</w:t>
      </w:r>
    </w:p>
    <w:p w:rsidR="008B35E0" w:rsidRPr="008B35E0" w:rsidRDefault="008B35E0" w:rsidP="009150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Для достижения результата работы требуется большая вариативность подходов и постоянного собственного</w:t>
      </w:r>
      <w:r w:rsidR="009150B5">
        <w:rPr>
          <w:rFonts w:ascii="Times New Roman" w:hAnsi="Times New Roman" w:cs="Times New Roman"/>
          <w:sz w:val="28"/>
          <w:szCs w:val="28"/>
        </w:rPr>
        <w:t xml:space="preserve"> </w:t>
      </w:r>
      <w:r w:rsidRPr="008B35E0">
        <w:rPr>
          <w:rFonts w:ascii="Times New Roman" w:hAnsi="Times New Roman" w:cs="Times New Roman"/>
          <w:sz w:val="28"/>
          <w:szCs w:val="28"/>
        </w:rPr>
        <w:t>творчества. В учебной деятельности объединения необходимы следующие формы и методы работы.</w:t>
      </w:r>
    </w:p>
    <w:p w:rsidR="00C427FF" w:rsidRDefault="00450F2B" w:rsidP="00450F2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0F2B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</w:p>
    <w:p w:rsidR="00450F2B" w:rsidRPr="00450F2B" w:rsidRDefault="00450F2B" w:rsidP="00450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b/>
          <w:sz w:val="28"/>
          <w:szCs w:val="28"/>
        </w:rPr>
        <w:t xml:space="preserve"> Формы организации учебной деятельности:</w:t>
      </w:r>
      <w:r w:rsidRPr="00450F2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450F2B" w:rsidRPr="00450F2B" w:rsidRDefault="00450F2B" w:rsidP="00450F2B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индивидуальная;</w:t>
      </w:r>
    </w:p>
    <w:p w:rsidR="00450F2B" w:rsidRPr="00450F2B" w:rsidRDefault="00450F2B" w:rsidP="00450F2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индивидуально-групповая;</w:t>
      </w:r>
    </w:p>
    <w:p w:rsidR="00450F2B" w:rsidRPr="00450F2B" w:rsidRDefault="00450F2B" w:rsidP="00450F2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групповая (или в парах);</w:t>
      </w:r>
    </w:p>
    <w:p w:rsidR="00450F2B" w:rsidRPr="00450F2B" w:rsidRDefault="00450F2B" w:rsidP="00450F2B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фронтальная;</w:t>
      </w:r>
    </w:p>
    <w:p w:rsidR="00450F2B" w:rsidRPr="00450F2B" w:rsidRDefault="00450F2B" w:rsidP="00450F2B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экскурсия;</w:t>
      </w:r>
    </w:p>
    <w:p w:rsidR="00450F2B" w:rsidRPr="00450F2B" w:rsidRDefault="00450F2B" w:rsidP="00450F2B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конкурс;</w:t>
      </w:r>
    </w:p>
    <w:p w:rsidR="00450F2B" w:rsidRPr="00450F2B" w:rsidRDefault="00450F2B" w:rsidP="00450F2B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50F2B">
        <w:rPr>
          <w:rFonts w:ascii="Times New Roman" w:eastAsia="Calibri" w:hAnsi="Times New Roman" w:cs="Times New Roman"/>
          <w:sz w:val="28"/>
          <w:szCs w:val="28"/>
        </w:rPr>
        <w:t>выставка.</w:t>
      </w:r>
    </w:p>
    <w:p w:rsidR="00C427FF" w:rsidRPr="00AF7B05" w:rsidRDefault="00C427FF" w:rsidP="00C427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B05">
        <w:rPr>
          <w:rFonts w:ascii="Times New Roman" w:hAnsi="Times New Roman" w:cs="Times New Roman"/>
          <w:b/>
          <w:sz w:val="28"/>
          <w:szCs w:val="28"/>
        </w:rPr>
        <w:t>Методы работы</w:t>
      </w:r>
    </w:p>
    <w:p w:rsidR="00C427FF" w:rsidRPr="008B35E0" w:rsidRDefault="00C427FF" w:rsidP="00C42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Словесный (беседа, рассказ);</w:t>
      </w:r>
    </w:p>
    <w:p w:rsidR="00C427FF" w:rsidRPr="008B35E0" w:rsidRDefault="00C427FF" w:rsidP="00C427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Наглядный (демонстрация педагогом готовой композиции);</w:t>
      </w:r>
    </w:p>
    <w:p w:rsidR="00C427FF" w:rsidRPr="008B35E0" w:rsidRDefault="00C427FF" w:rsidP="00C427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Практический (выполнение работ детьми по образцу).</w:t>
      </w:r>
    </w:p>
    <w:p w:rsidR="00450F2B" w:rsidRPr="00450F2B" w:rsidRDefault="00C427FF" w:rsidP="00C427FF">
      <w:pPr>
        <w:spacing w:before="100" w:beforeAutospacing="1" w:after="100" w:afterAutospacing="1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450F2B" w:rsidRPr="00450F2B">
        <w:rPr>
          <w:rFonts w:ascii="Times New Roman" w:eastAsia="Calibri" w:hAnsi="Times New Roman" w:cs="Times New Roman"/>
          <w:b/>
          <w:sz w:val="28"/>
          <w:szCs w:val="28"/>
        </w:rPr>
        <w:t>сновной вид занятий – практический.</w:t>
      </w:r>
    </w:p>
    <w:p w:rsidR="008B35E0" w:rsidRPr="00AF7B05" w:rsidRDefault="008B35E0" w:rsidP="009150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B05">
        <w:rPr>
          <w:rFonts w:ascii="Times New Roman" w:hAnsi="Times New Roman" w:cs="Times New Roman"/>
          <w:b/>
          <w:sz w:val="28"/>
          <w:szCs w:val="28"/>
        </w:rPr>
        <w:t>Принципы организации работы кружка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1. Принцип системности и регулярности проведения занятий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2. Принцип наглядности (наличие демонстрационного материала) и доступности подаваемого материала для детей данной возрастной категории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3. Принцип подачи материала от «простого к сложному»</w:t>
      </w:r>
    </w:p>
    <w:p w:rsidR="008B35E0" w:rsidRPr="008B35E0" w:rsidRDefault="00C427FF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35E0" w:rsidRPr="008B35E0">
        <w:rPr>
          <w:rFonts w:ascii="Times New Roman" w:hAnsi="Times New Roman" w:cs="Times New Roman"/>
          <w:sz w:val="28"/>
          <w:szCs w:val="28"/>
        </w:rPr>
        <w:t>.Принцип равномерного распределения нагрузки, учитывая индивидуальные возможности каждого ребенка, не допуская переутомления.</w:t>
      </w:r>
    </w:p>
    <w:p w:rsidR="008B35E0" w:rsidRPr="009150B5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</w:rPr>
        <w:t xml:space="preserve">Для реализации программы используется </w:t>
      </w:r>
      <w:r w:rsidRPr="00AF7B05">
        <w:rPr>
          <w:rFonts w:ascii="Times New Roman" w:hAnsi="Times New Roman" w:cs="Times New Roman"/>
          <w:b/>
          <w:sz w:val="28"/>
          <w:szCs w:val="28"/>
        </w:rPr>
        <w:t>дидактический материал: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t>Видеоматериалы</w:t>
      </w:r>
      <w:r w:rsidRPr="008B35E0">
        <w:rPr>
          <w:rFonts w:ascii="Times New Roman" w:hAnsi="Times New Roman" w:cs="Times New Roman"/>
          <w:sz w:val="28"/>
          <w:szCs w:val="28"/>
        </w:rPr>
        <w:t>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-видео о творчестве;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-презентации «Введение в мир творчества»;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-Основы живописи, композиции, конструирования, скульптуры;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0B5"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  <w:r w:rsidRPr="008B35E0">
        <w:rPr>
          <w:rFonts w:ascii="Times New Roman" w:hAnsi="Times New Roman" w:cs="Times New Roman"/>
          <w:sz w:val="28"/>
          <w:szCs w:val="28"/>
        </w:rPr>
        <w:t>: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-Книги о творчестве;</w:t>
      </w:r>
    </w:p>
    <w:p w:rsidR="008B35E0" w:rsidRP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-Журналы;</w:t>
      </w:r>
    </w:p>
    <w:p w:rsidR="008B35E0" w:rsidRDefault="008B35E0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5E0">
        <w:rPr>
          <w:rFonts w:ascii="Times New Roman" w:hAnsi="Times New Roman" w:cs="Times New Roman"/>
          <w:sz w:val="28"/>
          <w:szCs w:val="28"/>
        </w:rPr>
        <w:t>-Электронные книги.</w:t>
      </w:r>
    </w:p>
    <w:p w:rsidR="00C427FF" w:rsidRPr="008B35E0" w:rsidRDefault="00C427FF" w:rsidP="008B35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одержание </w:t>
      </w: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программы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1. Введение. 1.Вводное занятие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Знакомство. Цели и задачи обучения. Учебный план. Перспектива творческого роста. Знакомство с правилами поведения и требованиям к воспитанникам, посещающим кружок. Инструктаж  по ТБ.</w:t>
      </w:r>
    </w:p>
    <w:p w:rsidR="00C427FF" w:rsidRPr="00C427FF" w:rsidRDefault="00C427FF" w:rsidP="00C427F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2. Работа с природным материалом.</w:t>
      </w:r>
      <w:r w:rsidRPr="00C427FF">
        <w:rPr>
          <w:rFonts w:ascii="Calibri" w:eastAsia="Calibri" w:hAnsi="Calibri" w:cs="Times New Roman"/>
        </w:rPr>
        <w:t xml:space="preserve"> 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Экскурсия по сбору природного материала. Инструктаж по ТБ во время экскурсии. Флористика.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Фитодизайн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.  Материалы и оборудование. Основные приемы составления цветков, листьев, веточек из семян. Составление композиции. Сочетание в композиции семян, плодов, сухоцвета, веток, коры. Выбор основы для изделия. Цветовое сочетание. Создание композиции. </w:t>
      </w:r>
      <w:proofErr w:type="gramStart"/>
      <w:r w:rsidRPr="00C427FF">
        <w:rPr>
          <w:rFonts w:ascii="Times New Roman" w:eastAsia="Calibri" w:hAnsi="Times New Roman" w:cs="Times New Roman"/>
          <w:sz w:val="28"/>
          <w:szCs w:val="28"/>
        </w:rPr>
        <w:t>Использование дополнительных  материалов (сетка, лента, ткань, шпагат, перья и т.д.).</w:t>
      </w:r>
      <w:proofErr w:type="gram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Изготовление открыток, панно, композиций из природного материала. Оформление работы. Упаковка. Коллективная работа панно.  </w:t>
      </w:r>
    </w:p>
    <w:p w:rsidR="00C427FF" w:rsidRPr="00C427FF" w:rsidRDefault="00C427FF" w:rsidP="00C427F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3. Работа с тканью.</w:t>
      </w:r>
      <w:r w:rsidRPr="00C427FF">
        <w:rPr>
          <w:rFonts w:ascii="Calibri" w:eastAsia="Calibri" w:hAnsi="Calibri" w:cs="Times New Roman"/>
          <w:sz w:val="28"/>
          <w:szCs w:val="28"/>
        </w:rPr>
        <w:t xml:space="preserve">  </w:t>
      </w:r>
      <w:r w:rsidRPr="00C427FF">
        <w:rPr>
          <w:rFonts w:ascii="Times New Roman" w:eastAsia="Calibri" w:hAnsi="Times New Roman" w:cs="Times New Roman"/>
          <w:sz w:val="28"/>
          <w:szCs w:val="28"/>
        </w:rPr>
        <w:t>Инструктаж по технике безопасности. План работы, цели и задачи занятий. История рукоделия. Виды тканей. Правила кроя ткани. Работа с шаблонами, выкройками. Обработка срезов (изготовление прихватки), навыки работы с иголкой. Соединительные, декоративные швы (шов «вперед иголку», шов «назад иголку», петельный шов). Изготовление, игольниц, сувениров. Основные приемы и элементы лоскутного шитья. Навыки составления узоров из различных лоскутных элементов, цветовое сочетание. Изготовление лоскутных мелочей по выбору.</w:t>
      </w:r>
    </w:p>
    <w:p w:rsidR="00C427FF" w:rsidRPr="00C427FF" w:rsidRDefault="00C427FF" w:rsidP="00C427F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4. Творческие проекты (оформление спален). 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Вводная беседа о проектной деятельности. Формулировка задач. Выполнение творческих проектов по оформлению спален. Консультации. Изготовление: настенных панно, рамок, подушек, цветочных композиций и т. д. Защита проектов.  </w:t>
      </w:r>
    </w:p>
    <w:p w:rsidR="00C427FF" w:rsidRPr="00C427FF" w:rsidRDefault="00C427FF" w:rsidP="00C42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 xml:space="preserve">        5.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27FF">
        <w:rPr>
          <w:rFonts w:ascii="Times New Roman" w:eastAsia="Calibri" w:hAnsi="Times New Roman" w:cs="Times New Roman"/>
          <w:b/>
          <w:sz w:val="28"/>
          <w:szCs w:val="28"/>
        </w:rPr>
        <w:t>«Мастерская  Деда Мороза»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(коллективная работа по изготовлению подарков к Новому году). Работа с бумагой, тканью.  История, традиции празднования нового года. Материалы и оборудование ТБ при работе с бумагой, ножницами, клеем. Изготовление новогодних открыток, снежинок, игрушек из бумаги. Изготовление игруше</w:t>
      </w:r>
      <w:proofErr w:type="gramStart"/>
      <w:r w:rsidRPr="00C427FF">
        <w:rPr>
          <w:rFonts w:ascii="Times New Roman" w:eastAsia="Calibri" w:hAnsi="Times New Roman" w:cs="Times New Roman"/>
          <w:sz w:val="28"/>
          <w:szCs w:val="28"/>
        </w:rPr>
        <w:t>к-</w:t>
      </w:r>
      <w:proofErr w:type="gram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сувениров из ткани (снеговик, медвежонок, елочка ); из природного материала.                                                                                                                                                                                         </w:t>
      </w:r>
    </w:p>
    <w:p w:rsidR="00C427FF" w:rsidRPr="00C427FF" w:rsidRDefault="00C427FF" w:rsidP="00C427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 xml:space="preserve">      6. Работа с бисером              </w:t>
      </w:r>
    </w:p>
    <w:p w:rsidR="00C427FF" w:rsidRPr="00C427FF" w:rsidRDefault="00C427FF" w:rsidP="00C42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     История техники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бисероплетения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. Инструменты, приспособления и материалы, используемые для работы. Правила безопасности труда и личной гигиены. Содержание рабочего места.  Простые цепочки «в одну нить», «цветок, соединение лепестков». Разбор и зарисовка схемы (формулы) плетения. Возможные цветовые сочетания. Плетение на проволоке. Техника параллельного, дугового плетения.  Подготовка основы для плоского панно. Общие сведения о композиции. Соединения отдельных деталей, крепление фигур к основе. Оформление работы в рамках. </w:t>
      </w:r>
      <w:proofErr w:type="gramStart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Изготовление панно по темам: цветы («ветка жасмина», «полевой букет», «одуванчик»,);   ягоды («клубника»), насекомые («бабочка», «стрекоза», «пчела»);  сюжетные картинки, цветочные  композиции  по выбору, коллективная работа (деревья).                                                                                                                                                   </w:t>
      </w:r>
      <w:proofErr w:type="gramEnd"/>
    </w:p>
    <w:p w:rsidR="00C427FF" w:rsidRPr="00C427FF" w:rsidRDefault="00C427FF" w:rsidP="00C42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 xml:space="preserve">          7. Изготовление оберегов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.    Обереги славян. Показ готовых изделий. Символика оберегов. ТБ при работе  с тканью, иглой, ножницами, утюгом, клеем. Использование при изготовлении плодов, семян, сухоцвета, трав. </w:t>
      </w:r>
      <w:r w:rsidRPr="00C427F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Изготовление оберегов:  обереги на лопаточке, подкове, венике, лапте, «Коса </w:t>
      </w:r>
      <w:proofErr w:type="gramStart"/>
      <w:r w:rsidRPr="00C427FF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Pr="00C427FF">
        <w:rPr>
          <w:rFonts w:ascii="Times New Roman" w:eastAsia="Calibri" w:hAnsi="Times New Roman" w:cs="Times New Roman"/>
          <w:sz w:val="28"/>
          <w:szCs w:val="28"/>
        </w:rPr>
        <w:t>омовушка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>»,   «Кукла - травница»,   «Домовёнок», «Мешок счастья». Предлагается придумать и изготовить свой оберег.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 xml:space="preserve">8. Вышивка  крестиком. </w:t>
      </w:r>
      <w:r w:rsidRPr="00C427FF">
        <w:rPr>
          <w:rFonts w:ascii="Times New Roman" w:eastAsia="Calibri" w:hAnsi="Times New Roman" w:cs="Times New Roman"/>
          <w:sz w:val="28"/>
          <w:szCs w:val="28"/>
        </w:rPr>
        <w:t>Из истории народной вышивки. Показ готовых изделий. Техника безопасности при работе с иглой. Инструменты, материалы, приспособления. Способы закрепления нитки на ткани. «Гобеленовый шов». Техника выполнения вышивки крестом. Вышивка ряда, диагонали. Схемы для вышивания. Вышивание крестом на канве.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 Одноцветные, многоцветные вышивки (по выбору). Оформление работы (открытка, в рамке).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9. Лепка. Солёное тесто. 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>Беседа о народных промыслах. Показ готовых</w:t>
      </w: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>изделий. Основы материаловедения</w:t>
      </w: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>Соленое тесто-материал для лепки, изготовления сувениров. Подготовка соленого теста к лепке. Основные свойства (понятие вязкости). Практическая работа: приемы лепки, последовательность операций при выполнении простых изделий. Раскатывание. Работа с шаблонами.  Использование  подручных средств (ножницы, чесночница, расческа, пуговиц</w:t>
      </w:r>
      <w:proofErr w:type="gramStart"/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>а-</w:t>
      </w:r>
      <w:proofErr w:type="gramEnd"/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штамп, вилка и т.д.).  Склеивание, оправка, сушка, роспись.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Плоские, объемные изделия. Зверушки Цветы. Деревья. Овощи. Панно «Чаепитие». Панно «Любимая сказка» (сказка по выбору).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 xml:space="preserve">10. Вязание крючком. </w:t>
      </w:r>
      <w:r w:rsidRPr="00C427FF">
        <w:rPr>
          <w:rFonts w:ascii="Times New Roman" w:eastAsia="Calibri" w:hAnsi="Times New Roman" w:cs="Times New Roman"/>
          <w:sz w:val="28"/>
          <w:szCs w:val="28"/>
        </w:rPr>
        <w:t>Из истории вязания крючком. Основные сведения об инструментах и материалах. Требования к оборудованию рабочего места. Правила  безопасности труда и личной гигиены. Правила и приемы вязания крючком.  Вязание цепочки воздушными петлями. Вязание образцов.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Ленточка для волос, закладка, браслет.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Вязание столбиков без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накида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накидом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>. Кромка, петли для подъема. Схематическое изображение узора. Вязание образцов.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Правила вязания прямого полотна. Введение в работу нитки другого цвета. Вязание плотного цветного узора по схеме. Обвязывание края. Выполнение уголков. Прихватка.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Свободное творчество Вязание изделий (по выбору): «Коврик», «Цветок», «Прихватка»,  «Футляра для очков, телефона». </w:t>
      </w:r>
    </w:p>
    <w:p w:rsidR="00C427FF" w:rsidRDefault="00C427FF" w:rsidP="00C427FF">
      <w:pPr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27FF" w:rsidRPr="00C427FF" w:rsidRDefault="00C427FF" w:rsidP="00C427FF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Календарно-тематический план</w:t>
      </w:r>
    </w:p>
    <w:tbl>
      <w:tblPr>
        <w:tblW w:w="79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126"/>
        <w:gridCol w:w="4111"/>
        <w:gridCol w:w="1123"/>
      </w:tblGrid>
      <w:tr w:rsidR="00B16BE7" w:rsidRPr="00C427FF" w:rsidTr="00B16BE7">
        <w:trPr>
          <w:gridAfter w:val="1"/>
          <w:wAfter w:w="1123" w:type="dxa"/>
          <w:trHeight w:val="276"/>
        </w:trPr>
        <w:tc>
          <w:tcPr>
            <w:tcW w:w="602" w:type="dxa"/>
            <w:vMerge w:val="restart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</w:p>
        </w:tc>
      </w:tr>
      <w:tr w:rsidR="00B16BE7" w:rsidRPr="00C427FF" w:rsidTr="00B16BE7">
        <w:trPr>
          <w:trHeight w:val="135"/>
        </w:trPr>
        <w:tc>
          <w:tcPr>
            <w:tcW w:w="602" w:type="dxa"/>
            <w:vMerge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shd w:val="clear" w:color="auto" w:fill="auto"/>
          </w:tcPr>
          <w:p w:rsidR="00B16BE7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</w:tr>
      <w:tr w:rsidR="00B16BE7" w:rsidRPr="00C427FF" w:rsidTr="00B16BE7">
        <w:trPr>
          <w:trHeight w:val="320"/>
        </w:trPr>
        <w:tc>
          <w:tcPr>
            <w:tcW w:w="602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Вводное занятие.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Техника безопасности.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16BE7" w:rsidRPr="00C427FF" w:rsidTr="00B16BE7">
        <w:trPr>
          <w:trHeight w:val="1614"/>
        </w:trPr>
        <w:tc>
          <w:tcPr>
            <w:tcW w:w="602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Сентябрь.</w:t>
            </w: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природным материалом.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Экскурсия по сбору природного материала. Флористика. </w:t>
            </w:r>
            <w:proofErr w:type="spellStart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Фитодизайн</w:t>
            </w:r>
            <w:proofErr w:type="spellEnd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 Материалы и оборудование. Составление цветков, листьев, веточек из семян. Изготовление открыток, панно, композиций из природного материала.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BE7" w:rsidRPr="00C427FF" w:rsidTr="00B16BE7">
        <w:tc>
          <w:tcPr>
            <w:tcW w:w="602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Октябрь. 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Работа с тканью.</w:t>
            </w: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ТБ. История рукоделия. Виды тканей. Правила кроя. Работа с шаблонами, выкройками.  Шов «вперед иголку», шов «назад иголку», петельный шов. Изготовление прихватки, игольниц, сувениров. Приемы и элементы лоскутного шитья. Составления узоров из различных лоскутных элементов. Цветовое сочетание. Изготовление лоскутных мелочей (по выбору).                                                                                                 </w:t>
            </w:r>
          </w:p>
        </w:tc>
        <w:tc>
          <w:tcPr>
            <w:tcW w:w="1123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BE7" w:rsidRPr="00C427FF" w:rsidTr="00B16BE7">
        <w:tc>
          <w:tcPr>
            <w:tcW w:w="602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Ноябрь.  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еские проекты (оформление классной комнаты</w:t>
            </w: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11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Вводная беседа о проектной деятельности. Формулировка задач. Выполнение творческих 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роектов по оформлению класса</w:t>
            </w: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Изготовление: настенных панно, рамок, подушек, цветочных композиций и т. д. Защита проектов.</w:t>
            </w:r>
          </w:p>
        </w:tc>
        <w:tc>
          <w:tcPr>
            <w:tcW w:w="1123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BE7" w:rsidRPr="00C427FF" w:rsidTr="00B16BE7">
        <w:trPr>
          <w:trHeight w:val="1832"/>
        </w:trPr>
        <w:tc>
          <w:tcPr>
            <w:tcW w:w="602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Декабрь.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«Мастерская  Деда Мороза»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Работа с бумагой, тканью.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История, традиции празднования нового года.</w:t>
            </w:r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Материалы и оборудование ТБ при работе с бумагой, ножницами, клеем. Изготовление новогодних открыток, снежинок, игрушек из бумаги. Изготовление игрушек- сувениров из ткани (снеговик, медвежонок, елочка и </w:t>
            </w:r>
            <w:proofErr w:type="spellStart"/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др.по</w:t>
            </w:r>
            <w:proofErr w:type="spellEnd"/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выбору).</w:t>
            </w:r>
          </w:p>
        </w:tc>
        <w:tc>
          <w:tcPr>
            <w:tcW w:w="1123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BE7" w:rsidRPr="00C427FF" w:rsidTr="00B16BE7">
        <w:trPr>
          <w:trHeight w:val="2200"/>
        </w:trPr>
        <w:tc>
          <w:tcPr>
            <w:tcW w:w="602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Январь.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Работа с бисером</w:t>
            </w:r>
          </w:p>
        </w:tc>
        <w:tc>
          <w:tcPr>
            <w:tcW w:w="4111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ТБ. Материалы и оборудование. Организация рабочего места. Виды бисера. Основные приёмы </w:t>
            </w:r>
            <w:proofErr w:type="spellStart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бисероплетения</w:t>
            </w:r>
            <w:proofErr w:type="spellEnd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Изготовление:                « Бабочка», «Стрекоза», «Пчела», «Ветка жасмина», «Полевой букет», «Одуванчик», « Клубника», «Дерево», «Цветочная композиция».</w:t>
            </w:r>
          </w:p>
        </w:tc>
        <w:tc>
          <w:tcPr>
            <w:tcW w:w="1123" w:type="dxa"/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16BE7" w:rsidRPr="00C427FF" w:rsidTr="00B16BE7">
        <w:trPr>
          <w:trHeight w:val="1832"/>
        </w:trPr>
        <w:tc>
          <w:tcPr>
            <w:tcW w:w="602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Февраль.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Изготовление оберегов</w:t>
            </w: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16BE7" w:rsidRPr="00C427FF" w:rsidRDefault="00B16BE7" w:rsidP="00C427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ТБ. Обереги славян. Символика оберегов. Изготовление оберегов :  обереги на лопаточке, подкове, венике, лапте, «Коса - </w:t>
            </w:r>
            <w:proofErr w:type="spellStart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домовушка</w:t>
            </w:r>
            <w:proofErr w:type="spellEnd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«Кукла - травница»,   « Домовёнок»,« Мешок счастья». Самостоятельная творческая  работа.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16BE7" w:rsidRPr="00C427FF" w:rsidTr="00B16BE7">
        <w:trPr>
          <w:trHeight w:val="135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Март.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Вышивка 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ТБ.</w:t>
            </w: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истории народной вышивки. Инструменты и материалы. </w:t>
            </w: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Гобеленовый шов. Техника выполнения вышивки крестом. Монохромные, полихромные вышивки (по выбору). Оформление работы.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B16BE7" w:rsidRPr="00C427FF" w:rsidTr="00B16BE7">
        <w:trPr>
          <w:trHeight w:val="111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Апрель.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Лепка. Солёное тесто</w:t>
            </w:r>
            <w:r w:rsidRPr="00C427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16BE7" w:rsidRPr="00C427FF" w:rsidRDefault="00B16BE7" w:rsidP="00C427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ТБ. Основные приёмы лепки. Цветы. Деревья. Овощи. Зверушки. Панно «Чаепитие». Панно «Любимая сказка» (сказка по выбору).      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16BE7" w:rsidRPr="00C427FF" w:rsidTr="00B16BE7">
        <w:trPr>
          <w:trHeight w:val="1778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Май.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Вязание.</w:t>
            </w:r>
          </w:p>
          <w:p w:rsidR="00B16BE7" w:rsidRPr="00C427FF" w:rsidRDefault="00B16BE7" w:rsidP="00C427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ТБ. Материалы и оборудование. Основные приёмы вязания крючком. Обозначение петель. Чтение схем. Вязание цепочки. «Коврик», «Цветок», «Прихватка»,  «Футляра для очков, телефона». 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16BE7" w:rsidRPr="00C427FF" w:rsidTr="00B16BE7">
        <w:trPr>
          <w:trHeight w:val="1778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Зачёт.</w:t>
            </w:r>
          </w:p>
          <w:p w:rsidR="00B16BE7" w:rsidRPr="00C427FF" w:rsidRDefault="00B16BE7" w:rsidP="00C427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Творческая работа.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E7" w:rsidRDefault="00B16BE7" w:rsidP="00C4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16BE7" w:rsidRPr="00C427FF" w:rsidTr="00B16BE7">
        <w:trPr>
          <w:gridAfter w:val="1"/>
          <w:wAfter w:w="1123" w:type="dxa"/>
          <w:trHeight w:val="455"/>
        </w:trPr>
        <w:tc>
          <w:tcPr>
            <w:tcW w:w="602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B16BE7" w:rsidRPr="00C427FF" w:rsidRDefault="00B16BE7" w:rsidP="00C42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Итого: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34 часа</w:t>
            </w:r>
          </w:p>
        </w:tc>
      </w:tr>
    </w:tbl>
    <w:p w:rsidR="00C427FF" w:rsidRPr="00C427FF" w:rsidRDefault="00C427FF" w:rsidP="00C427FF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учебно-воспитательный процесс работы кружка следует включать экскурсии на выставки </w:t>
      </w: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декоративно – прикладного искусства, </w:t>
      </w:r>
      <w:r w:rsidRPr="00C427FF">
        <w:rPr>
          <w:rFonts w:ascii="Times New Roman" w:eastAsia="Calibri" w:hAnsi="Times New Roman" w:cs="Times New Roman"/>
          <w:color w:val="000000"/>
          <w:sz w:val="28"/>
          <w:szCs w:val="28"/>
        </w:rPr>
        <w:t>экскурсии в краеведческий музей,   что  позволит накопить и расширить эстетический  опыт воспитанников, развить у них умение отличать настоящее искусство от «лживого», приходить к правильному нравственному суждению.</w:t>
      </w:r>
    </w:p>
    <w:p w:rsidR="00C427FF" w:rsidRPr="00C427FF" w:rsidRDefault="00C427FF" w:rsidP="00C427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427FF" w:rsidRPr="00C427FF" w:rsidRDefault="00C427FF" w:rsidP="00C427F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427FF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E40A80">
        <w:rPr>
          <w:rFonts w:ascii="Times New Roman" w:eastAsia="Calibri" w:hAnsi="Times New Roman" w:cs="Times New Roman"/>
          <w:b/>
          <w:sz w:val="28"/>
          <w:szCs w:val="28"/>
        </w:rPr>
        <w:t>итература.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Журнал «Ксюша» для любителей рукоделия. Издательство «Белорусский Дом печати».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Журнал «Лена » рукоделие. ИД «Кон - Лига Пресс».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Журнал «Вышиваю крестиком». Издатель ООО «Гейм Лэнд». 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Журнал «Формула рукоделия». Издатель ООО «Формула рукоделия».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Журнал «Ручная работа». Издатель ООО «Медиа Сервис».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Журнал «Рукоделие: модно и просто». Издатель ЗАО «Издательство Газетный мир».                                                                                       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Азбука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бисероплетения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: практическое пособие/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авт</w:t>
      </w:r>
      <w:proofErr w:type="gramStart"/>
      <w:r w:rsidRPr="00C427FF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C427FF">
        <w:rPr>
          <w:rFonts w:ascii="Times New Roman" w:eastAsia="Calibri" w:hAnsi="Times New Roman" w:cs="Times New Roman"/>
          <w:sz w:val="28"/>
          <w:szCs w:val="28"/>
        </w:rPr>
        <w:t>ост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. Ю.В. 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Гадаева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>.- СПб.,1998.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>Гай-</w:t>
      </w:r>
      <w:proofErr w:type="spellStart"/>
      <w:r w:rsidRPr="00C427FF">
        <w:rPr>
          <w:rFonts w:ascii="Times New Roman" w:eastAsia="Calibri" w:hAnsi="Times New Roman" w:cs="Times New Roman"/>
          <w:sz w:val="28"/>
          <w:szCs w:val="28"/>
        </w:rPr>
        <w:t>Гулина</w:t>
      </w:r>
      <w:proofErr w:type="spellEnd"/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, М.С. Петелька за петелькой: альбом по вязанию на спицах.- М.1998.    </w:t>
      </w:r>
    </w:p>
    <w:p w:rsidR="00C427FF" w:rsidRPr="00C427FF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Керимова, Т. Волшебная цепочка.- М., 1984.</w:t>
      </w:r>
    </w:p>
    <w:p w:rsidR="00C427FF" w:rsidRPr="00E40A80" w:rsidRDefault="00C427FF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427FF">
        <w:rPr>
          <w:rFonts w:ascii="Times New Roman" w:eastAsia="Calibri" w:hAnsi="Times New Roman" w:cs="Times New Roman"/>
          <w:sz w:val="28"/>
          <w:szCs w:val="28"/>
        </w:rPr>
        <w:t xml:space="preserve"> Максимова, М.В., Кузьмина, М.А. Послушные узелки.- М.,1997.</w:t>
      </w:r>
    </w:p>
    <w:p w:rsidR="00E40A80" w:rsidRPr="00C427FF" w:rsidRDefault="00E40A80" w:rsidP="00C427FF">
      <w:pPr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Интернет ресурсы.</w:t>
      </w:r>
    </w:p>
    <w:sectPr w:rsidR="00E40A80" w:rsidRPr="00C427FF" w:rsidSect="0036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67E0"/>
    <w:multiLevelType w:val="hybridMultilevel"/>
    <w:tmpl w:val="303E0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723CB"/>
    <w:multiLevelType w:val="hybridMultilevel"/>
    <w:tmpl w:val="9182B020"/>
    <w:lvl w:ilvl="0" w:tplc="217620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14D2CF7"/>
    <w:multiLevelType w:val="hybridMultilevel"/>
    <w:tmpl w:val="7334F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F1B3E"/>
    <w:multiLevelType w:val="hybridMultilevel"/>
    <w:tmpl w:val="B9EE7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A28AD"/>
    <w:multiLevelType w:val="hybridMultilevel"/>
    <w:tmpl w:val="C1F699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5DC5592"/>
    <w:multiLevelType w:val="multilevel"/>
    <w:tmpl w:val="1AC4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49D6"/>
    <w:rsid w:val="001C03E7"/>
    <w:rsid w:val="002B6B56"/>
    <w:rsid w:val="003159D2"/>
    <w:rsid w:val="0036367B"/>
    <w:rsid w:val="00372FF4"/>
    <w:rsid w:val="0039167A"/>
    <w:rsid w:val="00450F2B"/>
    <w:rsid w:val="00544D08"/>
    <w:rsid w:val="005C7007"/>
    <w:rsid w:val="005D3679"/>
    <w:rsid w:val="006D49D6"/>
    <w:rsid w:val="007E61F2"/>
    <w:rsid w:val="00851FA1"/>
    <w:rsid w:val="008B35E0"/>
    <w:rsid w:val="009150B5"/>
    <w:rsid w:val="00936DA8"/>
    <w:rsid w:val="00962EBE"/>
    <w:rsid w:val="00973AE3"/>
    <w:rsid w:val="00A14E12"/>
    <w:rsid w:val="00AA2E17"/>
    <w:rsid w:val="00AF7B05"/>
    <w:rsid w:val="00B16BE7"/>
    <w:rsid w:val="00B64691"/>
    <w:rsid w:val="00C427FF"/>
    <w:rsid w:val="00C75EE8"/>
    <w:rsid w:val="00D273AD"/>
    <w:rsid w:val="00E40A80"/>
    <w:rsid w:val="00E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6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B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0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BAE4D-B133-42B5-B425-2DB7ACD5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9</Pages>
  <Words>2589</Words>
  <Characters>14762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Юлия Николаевна Четвергова</cp:lastModifiedBy>
  <cp:revision>11</cp:revision>
  <cp:lastPrinted>2021-09-22T09:16:00Z</cp:lastPrinted>
  <dcterms:created xsi:type="dcterms:W3CDTF">2021-09-19T09:49:00Z</dcterms:created>
  <dcterms:modified xsi:type="dcterms:W3CDTF">2021-09-22T13:57:00Z</dcterms:modified>
</cp:coreProperties>
</file>